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35" w:rsidRDefault="00A54C35" w:rsidP="00A54C35">
      <w:pPr>
        <w:pStyle w:val="Title"/>
      </w:pPr>
      <w:r>
        <w:t>Minutes of AHPCC AG</w:t>
      </w:r>
      <w:r>
        <w:t>M,</w:t>
      </w:r>
      <w:r>
        <w:t xml:space="preserve"> Tuesday 19 May 2015</w:t>
      </w:r>
      <w:r>
        <w:t>,</w:t>
      </w:r>
      <w:r>
        <w:t xml:space="preserve"> Swanwick</w:t>
      </w:r>
    </w:p>
    <w:p w:rsidR="00A54C35" w:rsidRDefault="00A54C35" w:rsidP="00A54C35">
      <w:pPr>
        <w:pStyle w:val="Heading4"/>
      </w:pPr>
      <w:r>
        <w:t>Apologies for absence:</w:t>
      </w:r>
    </w:p>
    <w:p w:rsidR="00A54C35" w:rsidRDefault="00A54C35" w:rsidP="00A54C35">
      <w:pPr>
        <w:pStyle w:val="NormalText"/>
      </w:pPr>
      <w:r>
        <w:t xml:space="preserve">Markus Lange, Matthew Hagan, Keith Judson, Penny </w:t>
      </w:r>
      <w:proofErr w:type="spellStart"/>
      <w:r>
        <w:t>Graysmith</w:t>
      </w:r>
      <w:proofErr w:type="spellEnd"/>
      <w:r>
        <w:t>, Tim Bush</w:t>
      </w:r>
      <w:r>
        <w:t>.</w:t>
      </w:r>
    </w:p>
    <w:p w:rsidR="00A54C35" w:rsidRDefault="00A54C35" w:rsidP="00A54C35">
      <w:pPr>
        <w:pStyle w:val="Heading4"/>
      </w:pPr>
      <w:r>
        <w:t>Minutes of AGM 2014</w:t>
      </w:r>
    </w:p>
    <w:p w:rsidR="00A54C35" w:rsidRDefault="00A54C35" w:rsidP="00A54C35">
      <w:pPr>
        <w:pStyle w:val="NormalText"/>
      </w:pPr>
      <w:r>
        <w:t>These were approved and signed by Judy Davies as a true record</w:t>
      </w:r>
      <w:r>
        <w:t>.</w:t>
      </w:r>
    </w:p>
    <w:p w:rsidR="00A54C35" w:rsidRDefault="00A54C35" w:rsidP="00A54C35">
      <w:pPr>
        <w:pStyle w:val="Heading4"/>
      </w:pPr>
      <w:r>
        <w:t>Matters arising</w:t>
      </w:r>
    </w:p>
    <w:p w:rsidR="00A54C35" w:rsidRDefault="00A54C35" w:rsidP="00A54C35">
      <w:pPr>
        <w:pStyle w:val="NormalText"/>
      </w:pPr>
      <w:r>
        <w:t>These will be addressed as they occur in the agenda</w:t>
      </w:r>
      <w:r>
        <w:t>.</w:t>
      </w:r>
    </w:p>
    <w:p w:rsidR="00A54C35" w:rsidRDefault="00A54C35" w:rsidP="00A54C35">
      <w:pPr>
        <w:pStyle w:val="Heading4"/>
      </w:pPr>
      <w:r>
        <w:t>President’s Report (Judy Davies)</w:t>
      </w:r>
    </w:p>
    <w:p w:rsidR="00A54C35" w:rsidRDefault="00A54C35" w:rsidP="00A54C35">
      <w:pPr>
        <w:pStyle w:val="NormalText"/>
      </w:pPr>
      <w:r>
        <w:t>The President’s report was received by the AGM.</w:t>
      </w:r>
    </w:p>
    <w:p w:rsidR="00A54C35" w:rsidRPr="00914C02" w:rsidRDefault="00A54C35" w:rsidP="00A54C35">
      <w:pPr>
        <w:pStyle w:val="Heading4"/>
      </w:pPr>
      <w:r>
        <w:t>Treasurer’s Report (Margery Collin)</w:t>
      </w:r>
    </w:p>
    <w:p w:rsidR="00A54C35" w:rsidRDefault="00A54C35" w:rsidP="00A54C35">
      <w:pPr>
        <w:pStyle w:val="NormalTextBelow"/>
      </w:pPr>
      <w:r>
        <w:t xml:space="preserve">Judy thanked Margery for doing the work of Treasurer. </w:t>
      </w:r>
      <w:r>
        <w:t xml:space="preserve"> </w:t>
      </w:r>
      <w:r>
        <w:t>This post was vacant at the last AGM.</w:t>
      </w:r>
    </w:p>
    <w:p w:rsidR="00A54C35" w:rsidRDefault="00A54C35" w:rsidP="00A54C35">
      <w:pPr>
        <w:pStyle w:val="NormalTextBelow"/>
      </w:pPr>
      <w:r>
        <w:t>Income from subscriptions and conference fees.</w:t>
      </w:r>
    </w:p>
    <w:p w:rsidR="00A54C35" w:rsidRDefault="00A54C35" w:rsidP="00A54C35">
      <w:pPr>
        <w:pStyle w:val="NormalTextBelow"/>
      </w:pPr>
      <w:r>
        <w:t xml:space="preserve">Margery informed the AGM that </w:t>
      </w:r>
      <w:r>
        <w:t xml:space="preserve">BACS </w:t>
      </w:r>
      <w:r>
        <w:t>payment</w:t>
      </w:r>
      <w:r>
        <w:t>s</w:t>
      </w:r>
      <w:r>
        <w:t xml:space="preserve"> can be hard to trace. </w:t>
      </w:r>
      <w:r>
        <w:t xml:space="preserve"> </w:t>
      </w:r>
      <w:r>
        <w:t xml:space="preserve">Payment by cheque was requested if possible. </w:t>
      </w:r>
      <w:r>
        <w:t xml:space="preserve"> </w:t>
      </w:r>
      <w:r>
        <w:t>Some hospice payment</w:t>
      </w:r>
      <w:r>
        <w:t>s</w:t>
      </w:r>
      <w:r>
        <w:t xml:space="preserve"> for conference remain outstanding.</w:t>
      </w:r>
    </w:p>
    <w:p w:rsidR="00A54C35" w:rsidRDefault="00A54C35" w:rsidP="00A54C35">
      <w:pPr>
        <w:pStyle w:val="NormalTextBelow"/>
      </w:pPr>
      <w:r>
        <w:t xml:space="preserve">Nick </w:t>
      </w:r>
      <w:proofErr w:type="spellStart"/>
      <w:r>
        <w:t>Fennemore</w:t>
      </w:r>
      <w:proofErr w:type="spellEnd"/>
      <w:r>
        <w:t xml:space="preserve"> proposed</w:t>
      </w:r>
      <w:r>
        <w:t xml:space="preserve">, </w:t>
      </w:r>
      <w:r>
        <w:t>Nigel Mason seconded</w:t>
      </w:r>
      <w:r>
        <w:t>,</w:t>
      </w:r>
      <w:r>
        <w:t xml:space="preserve"> that we accept the accounts. </w:t>
      </w:r>
      <w:r>
        <w:t xml:space="preserve"> </w:t>
      </w:r>
      <w:r>
        <w:t>Accepted.</w:t>
      </w:r>
    </w:p>
    <w:p w:rsidR="00A54C35" w:rsidRDefault="00A54C35" w:rsidP="00A54C35">
      <w:pPr>
        <w:pStyle w:val="Heading4"/>
      </w:pPr>
      <w:r>
        <w:t>Membership Report (Mike Rattenbury)</w:t>
      </w:r>
    </w:p>
    <w:p w:rsidR="00A54C35" w:rsidRDefault="00A54C35" w:rsidP="00A54C35">
      <w:pPr>
        <w:pStyle w:val="NormalTextBelow"/>
      </w:pPr>
      <w:r>
        <w:t>There are 139 members with a further 27 yet to renew their membership.</w:t>
      </w:r>
    </w:p>
    <w:p w:rsidR="00A54C35" w:rsidRDefault="00A54C35" w:rsidP="00A54C35">
      <w:pPr>
        <w:pStyle w:val="NormalTextBelow"/>
      </w:pPr>
      <w:r>
        <w:t xml:space="preserve">Mike acknowledged that some members have left or possibly retired. </w:t>
      </w:r>
      <w:r>
        <w:t xml:space="preserve"> </w:t>
      </w:r>
      <w:r>
        <w:t xml:space="preserve">He requested that members also keep e mail/contact details up to date. </w:t>
      </w:r>
      <w:r>
        <w:t xml:space="preserve"> </w:t>
      </w:r>
      <w:r>
        <w:t>There is a three month grace period from January but then membership would lapse if membership fees remained unpaid.</w:t>
      </w:r>
    </w:p>
    <w:p w:rsidR="00A54C35" w:rsidRPr="00914C02" w:rsidRDefault="00A54C35" w:rsidP="00A54C35">
      <w:pPr>
        <w:pStyle w:val="NormalTextBelow"/>
      </w:pPr>
      <w:r>
        <w:t>Members were asked to check with their Finance Departments if they have paid if not heard from AHPCC after a couple of weeks (if applicable).</w:t>
      </w:r>
    </w:p>
    <w:p w:rsidR="00A54C35" w:rsidRDefault="00A54C35" w:rsidP="00A54C35">
      <w:pPr>
        <w:pStyle w:val="Heading4"/>
      </w:pPr>
      <w:r>
        <w:t>Website (Mike Rattenbury)</w:t>
      </w:r>
    </w:p>
    <w:p w:rsidR="00A54C35" w:rsidRDefault="00A54C35" w:rsidP="00A54C35">
      <w:pPr>
        <w:pStyle w:val="NormalTextBelow"/>
      </w:pPr>
      <w:r>
        <w:t xml:space="preserve">The website has been transferred to WordPress which makes it easier to manage the site and will be of benefit when this work is passed on. </w:t>
      </w:r>
      <w:r>
        <w:t xml:space="preserve"> </w:t>
      </w:r>
      <w:r>
        <w:t xml:space="preserve">We are reminded of notifications being placed on Facebook. </w:t>
      </w:r>
      <w:r>
        <w:t xml:space="preserve"> </w:t>
      </w:r>
      <w:r>
        <w:t xml:space="preserve">The forum is worth using and could be used more. </w:t>
      </w:r>
      <w:r>
        <w:t xml:space="preserve"> The w</w:t>
      </w:r>
      <w:r>
        <w:t>ebsite is being used well to advertise vacancies.</w:t>
      </w:r>
      <w:r>
        <w:t xml:space="preserve"> </w:t>
      </w:r>
      <w:r>
        <w:t xml:space="preserve"> The AGM requested that we send greetings and thanks to Richard for his hard work behind the scenes.</w:t>
      </w:r>
    </w:p>
    <w:p w:rsidR="00A54C35" w:rsidRDefault="00A54C35" w:rsidP="00A54C35">
      <w:pPr>
        <w:pStyle w:val="Heading4"/>
      </w:pPr>
      <w:r>
        <w:t xml:space="preserve">Reports from other </w:t>
      </w:r>
      <w:r w:rsidRPr="00A54C35">
        <w:t>representatives</w:t>
      </w:r>
    </w:p>
    <w:p w:rsidR="00A54C35" w:rsidRDefault="00A54C35" w:rsidP="00A54C35">
      <w:pPr>
        <w:pStyle w:val="Heading4"/>
      </w:pPr>
      <w:r>
        <w:t>Healthcare Chaplaincy Faith and Belief Group (HCFBC), formerly Multi-Faith Group for Healthcare Chaplaincy (MFGHC) Richard Warhurst NB: England only group.</w:t>
      </w:r>
    </w:p>
    <w:p w:rsidR="00A54C35" w:rsidRDefault="00A54C35" w:rsidP="00A54C35">
      <w:pPr>
        <w:pStyle w:val="NormalTextBelow"/>
      </w:pPr>
      <w:r>
        <w:t xml:space="preserve">Richard is the new representative on this group. </w:t>
      </w:r>
      <w:r>
        <w:t xml:space="preserve"> </w:t>
      </w:r>
      <w:r>
        <w:t xml:space="preserve">He attended a meeting in February which largely was a discussion with representatives from NHS England ahead of the publication of the updated NHS Chaplaincy Guidelines. </w:t>
      </w:r>
      <w:r>
        <w:t xml:space="preserve"> </w:t>
      </w:r>
      <w:r>
        <w:t xml:space="preserve">Richard reported that the group was welcoming and as an update to comments in the Minutes of last year reported that all members of the </w:t>
      </w:r>
      <w:r>
        <w:lastRenderedPageBreak/>
        <w:t>group including the humanists were working positively and constructively.</w:t>
      </w:r>
      <w:r>
        <w:t xml:space="preserve"> </w:t>
      </w:r>
      <w:r>
        <w:t xml:space="preserve"> He was unable to attend the meeting in April due to a family emergency.</w:t>
      </w:r>
    </w:p>
    <w:p w:rsidR="00A54C35" w:rsidRDefault="00A54C35" w:rsidP="00A54C35">
      <w:pPr>
        <w:pStyle w:val="Heading4"/>
      </w:pPr>
      <w:r>
        <w:t>European Network of Health care Chaplains (Judy Davies)</w:t>
      </w:r>
    </w:p>
    <w:p w:rsidR="00A54C35" w:rsidRDefault="00A54C35" w:rsidP="00A54C35">
      <w:pPr>
        <w:pStyle w:val="NormalTextBelow"/>
      </w:pPr>
      <w:r>
        <w:t xml:space="preserve">Mentioned in the President’s report. </w:t>
      </w:r>
      <w:r>
        <w:t xml:space="preserve"> </w:t>
      </w:r>
      <w:r>
        <w:t xml:space="preserve">Meets every 2 years. </w:t>
      </w:r>
      <w:r>
        <w:t xml:space="preserve"> </w:t>
      </w:r>
      <w:r>
        <w:t>Judy and Margery attended last year.</w:t>
      </w:r>
      <w:r>
        <w:t xml:space="preserve"> </w:t>
      </w:r>
      <w:r>
        <w:t xml:space="preserve"> Next year’s meeting is in Hungary. </w:t>
      </w:r>
      <w:r>
        <w:t xml:space="preserve"> </w:t>
      </w:r>
      <w:r>
        <w:t>There is diversity but much commonality around passion for care and the importance of chaplains being engaged in research.</w:t>
      </w:r>
    </w:p>
    <w:p w:rsidR="00A54C35" w:rsidRDefault="00A54C35" w:rsidP="00A54C35">
      <w:pPr>
        <w:pStyle w:val="Heading4"/>
      </w:pPr>
      <w:r>
        <w:t>European Association for Palliative care (Gary Windon)</w:t>
      </w:r>
    </w:p>
    <w:p w:rsidR="00A54C35" w:rsidRDefault="00A54C35" w:rsidP="00A54C35">
      <w:pPr>
        <w:pStyle w:val="NormalTextBelow"/>
      </w:pPr>
      <w:r>
        <w:t xml:space="preserve">Particular interest in Spirituality subgroup. </w:t>
      </w:r>
      <w:r>
        <w:t xml:space="preserve"> </w:t>
      </w:r>
      <w:r>
        <w:t>This is quiet at the moment.</w:t>
      </w:r>
      <w:r>
        <w:t xml:space="preserve"> </w:t>
      </w:r>
      <w:r>
        <w:t xml:space="preserve"> There is a member of this group now on the main board. </w:t>
      </w:r>
      <w:r>
        <w:t xml:space="preserve"> </w:t>
      </w:r>
      <w:r>
        <w:t>Meeting this year in Copenhagen.</w:t>
      </w:r>
    </w:p>
    <w:p w:rsidR="00A54C35" w:rsidRDefault="00A54C35" w:rsidP="00A54C35">
      <w:pPr>
        <w:pStyle w:val="Heading4"/>
      </w:pPr>
      <w:r>
        <w:t>Northern Ireland Healthcare Chaplains association (NICA)</w:t>
      </w:r>
    </w:p>
    <w:p w:rsidR="00A54C35" w:rsidRDefault="00A54C35" w:rsidP="00A54C35">
      <w:pPr>
        <w:pStyle w:val="NormalTextBelow"/>
      </w:pPr>
      <w:r>
        <w:t>This report will go on the website as Matthew Hagan was unable to attend the AGM.</w:t>
      </w:r>
    </w:p>
    <w:p w:rsidR="00A54C35" w:rsidRDefault="00A54C35" w:rsidP="00A54C35">
      <w:pPr>
        <w:pStyle w:val="Heading4"/>
      </w:pPr>
      <w:r>
        <w:t>SACH</w:t>
      </w:r>
    </w:p>
    <w:p w:rsidR="00A54C35" w:rsidRDefault="00A54C35" w:rsidP="00A54C35">
      <w:pPr>
        <w:pStyle w:val="NormalTextBelow"/>
      </w:pPr>
      <w:r>
        <w:t>No update from last year.</w:t>
      </w:r>
    </w:p>
    <w:p w:rsidR="00A54C35" w:rsidRDefault="00A54C35" w:rsidP="00A54C35">
      <w:pPr>
        <w:pStyle w:val="Heading4"/>
      </w:pPr>
      <w:r>
        <w:t>FUTURE Projects</w:t>
      </w:r>
    </w:p>
    <w:p w:rsidR="00A54C35" w:rsidRDefault="00A54C35" w:rsidP="00A54C35">
      <w:pPr>
        <w:pStyle w:val="NormalTextBelow"/>
      </w:pPr>
      <w:r>
        <w:t>As a result of doing our own administration we have some extra money available that we want to use to benefit the AHPCC and promote spiritual care.</w:t>
      </w:r>
      <w:r>
        <w:t xml:space="preserve"> </w:t>
      </w:r>
      <w:r>
        <w:t xml:space="preserve"> Proposal: To make an annual £250 grant available for a member engaged in research.</w:t>
      </w:r>
    </w:p>
    <w:p w:rsidR="00A54C35" w:rsidRDefault="00A54C35" w:rsidP="00A54C35">
      <w:pPr>
        <w:pStyle w:val="NormalTextBelow"/>
      </w:pPr>
      <w:r>
        <w:t xml:space="preserve">Proposed </w:t>
      </w:r>
      <w:proofErr w:type="spellStart"/>
      <w:r>
        <w:t>Stig</w:t>
      </w:r>
      <w:proofErr w:type="spellEnd"/>
      <w:r>
        <w:t xml:space="preserve"> Graham Seconded Gary Windon Agreed with none against.</w:t>
      </w:r>
    </w:p>
    <w:p w:rsidR="00A54C35" w:rsidRDefault="00A54C35" w:rsidP="00A54C35">
      <w:pPr>
        <w:pStyle w:val="NormalTextBelow"/>
      </w:pPr>
      <w:r>
        <w:t>Chaplaincy Provision Project: It is unclear exactly which hospices/palliative care units have chaplains or what spiritual care provision there is and how it is understood.</w:t>
      </w:r>
      <w:r>
        <w:t xml:space="preserve"> </w:t>
      </w:r>
      <w:r>
        <w:t xml:space="preserve"> Jacki Thomas (formerly on the Exec) is willing to undertake a project to contact hospices/palliative care units in order to gather information </w:t>
      </w:r>
      <w:proofErr w:type="spellStart"/>
      <w:r>
        <w:t>eg</w:t>
      </w:r>
      <w:proofErr w:type="spellEnd"/>
      <w:r>
        <w:t xml:space="preserve">, </w:t>
      </w:r>
      <w:proofErr w:type="gramStart"/>
      <w:r>
        <w:t>What</w:t>
      </w:r>
      <w:proofErr w:type="gramEnd"/>
      <w:r>
        <w:t xml:space="preserve"> spiritual care provision do they have?</w:t>
      </w:r>
      <w:r>
        <w:t xml:space="preserve"> </w:t>
      </w:r>
      <w:r>
        <w:t xml:space="preserve"> Are they aware of the AHPCC?</w:t>
      </w:r>
    </w:p>
    <w:p w:rsidR="00A54C35" w:rsidRDefault="00A54C35" w:rsidP="00A54C35">
      <w:pPr>
        <w:pStyle w:val="NormalTextBelow"/>
      </w:pPr>
      <w:r>
        <w:t xml:space="preserve">An honorarium and expenses will be paid. </w:t>
      </w:r>
      <w:r>
        <w:t xml:space="preserve"> </w:t>
      </w:r>
      <w:r>
        <w:t>There was a question as to the level of honorarium.</w:t>
      </w:r>
      <w:r>
        <w:t xml:space="preserve"> </w:t>
      </w:r>
      <w:r>
        <w:t xml:space="preserve"> It was suggested that this be left to the next executive.</w:t>
      </w:r>
      <w:r>
        <w:t xml:space="preserve"> </w:t>
      </w:r>
      <w:r>
        <w:t xml:space="preserve"> This was agreed.</w:t>
      </w:r>
    </w:p>
    <w:p w:rsidR="00A54C35" w:rsidRDefault="00A54C35" w:rsidP="00A54C35">
      <w:pPr>
        <w:pStyle w:val="NormalTextBelow"/>
      </w:pPr>
      <w:r>
        <w:t>If members wish to assist they can liaise with Jacki.</w:t>
      </w:r>
    </w:p>
    <w:p w:rsidR="00A54C35" w:rsidRPr="00A54C35" w:rsidRDefault="00A54C35" w:rsidP="00A54C35">
      <w:pPr>
        <w:pStyle w:val="NormalTextBelow"/>
      </w:pPr>
      <w:r>
        <w:t>Proposed Steve Barnes seconded</w:t>
      </w:r>
      <w:r>
        <w:t>,</w:t>
      </w:r>
      <w:r>
        <w:t xml:space="preserve"> David </w:t>
      </w:r>
      <w:proofErr w:type="spellStart"/>
      <w:r>
        <w:t>Walford</w:t>
      </w:r>
      <w:proofErr w:type="spellEnd"/>
      <w:r>
        <w:t xml:space="preserve">. </w:t>
      </w:r>
      <w:r>
        <w:t xml:space="preserve"> </w:t>
      </w:r>
      <w:r>
        <w:t>Agreed with none against.</w:t>
      </w:r>
    </w:p>
    <w:p w:rsidR="00A54C35" w:rsidRDefault="00A54C35" w:rsidP="00A54C35">
      <w:pPr>
        <w:pStyle w:val="Heading4"/>
      </w:pPr>
      <w:r>
        <w:t>Chaplaincy Leadership Forum Executive Discussion paper</w:t>
      </w:r>
    </w:p>
    <w:p w:rsidR="00A54C35" w:rsidRDefault="00A54C35" w:rsidP="00A54C35">
      <w:pPr>
        <w:pStyle w:val="NormalTextBelow"/>
      </w:pPr>
      <w:r>
        <w:t xml:space="preserve">The NHS Guidelines have now been published and we await a date from NHS England for their formal launch. </w:t>
      </w:r>
      <w:r>
        <w:t xml:space="preserve"> </w:t>
      </w:r>
      <w:r>
        <w:t>The process of writing the Guidelines has raised Chaplaincy’s profile with NHS England, and the CLFE’s discussion paper is intended to build on this momentum by indicating possible priorities for chaplaincy in the next few years.</w:t>
      </w:r>
    </w:p>
    <w:p w:rsidR="00A54C35" w:rsidRDefault="00A54C35" w:rsidP="00A54C35">
      <w:pPr>
        <w:pStyle w:val="NormalTextBelow"/>
      </w:pPr>
      <w:r>
        <w:t>Leadership (including the new generation of chaplains)</w:t>
      </w:r>
    </w:p>
    <w:p w:rsidR="00A54C35" w:rsidRDefault="00A54C35" w:rsidP="00A54C35">
      <w:pPr>
        <w:pStyle w:val="NormalTextBelow"/>
      </w:pPr>
      <w:r>
        <w:t>Supportive review – which may also help in pointing out to employers when chaplaincy is under-resourced</w:t>
      </w:r>
    </w:p>
    <w:p w:rsidR="00A54C35" w:rsidRDefault="00A54C35" w:rsidP="00A54C35">
      <w:pPr>
        <w:pStyle w:val="NormalTextBelow"/>
      </w:pPr>
      <w:r>
        <w:t>Regulation and Authorisation</w:t>
      </w:r>
    </w:p>
    <w:p w:rsidR="00A54C35" w:rsidRDefault="00A54C35" w:rsidP="00A54C35">
      <w:pPr>
        <w:pStyle w:val="NormalTextBelow"/>
      </w:pPr>
      <w:r>
        <w:t>Research – developing our research base.</w:t>
      </w:r>
    </w:p>
    <w:p w:rsidR="00A54C35" w:rsidRDefault="00A54C35" w:rsidP="00A54C35">
      <w:pPr>
        <w:pStyle w:val="NormalTextBelow"/>
      </w:pPr>
      <w:r>
        <w:lastRenderedPageBreak/>
        <w:t>The request is that responses should be received by 30</w:t>
      </w:r>
      <w:r w:rsidRPr="00A54C35">
        <w:t>th</w:t>
      </w:r>
      <w:r>
        <w:t xml:space="preserve"> June.</w:t>
      </w:r>
      <w:r>
        <w:t xml:space="preserve"> </w:t>
      </w:r>
      <w:r>
        <w:t xml:space="preserve"> Members are encouraged to respond individually as well as through the AGM. </w:t>
      </w:r>
      <w:r>
        <w:t xml:space="preserve"> </w:t>
      </w:r>
      <w:r>
        <w:t xml:space="preserve">Our discussions acknowledged that Data Protection is a complicated issue. </w:t>
      </w:r>
      <w:r>
        <w:t xml:space="preserve"> </w:t>
      </w:r>
      <w:r>
        <w:t>Frustrations were voiced particularly about NHS settings and it was asked if the AHPCC could help.</w:t>
      </w:r>
      <w:r>
        <w:t xml:space="preserve"> </w:t>
      </w:r>
      <w:r>
        <w:t xml:space="preserve"> Judy explained some of the background and pointed out that the Guidelines envisage a review of information governance in 2016. </w:t>
      </w:r>
      <w:r>
        <w:t xml:space="preserve"> </w:t>
      </w:r>
      <w:r>
        <w:t>If these issues could be satisfactorily resolved it would great</w:t>
      </w:r>
      <w:r>
        <w:t>ly</w:t>
      </w:r>
      <w:r>
        <w:t xml:space="preserve"> help chaplains in their work.</w:t>
      </w:r>
    </w:p>
    <w:p w:rsidR="00A54C35" w:rsidRDefault="00A54C35" w:rsidP="00A54C35">
      <w:pPr>
        <w:pStyle w:val="NormalTextBelow"/>
      </w:pPr>
      <w:r>
        <w:t xml:space="preserve">Members were encouraged by Nick </w:t>
      </w:r>
      <w:proofErr w:type="spellStart"/>
      <w:r>
        <w:t>Fennemore</w:t>
      </w:r>
      <w:proofErr w:type="spellEnd"/>
      <w:r>
        <w:t xml:space="preserve"> to ask their colleagues. </w:t>
      </w:r>
      <w:r>
        <w:t xml:space="preserve"> </w:t>
      </w:r>
      <w:r>
        <w:t>MDTs to respond to chaplaincy allies who recognise the worth of chaplains in health-care.</w:t>
      </w:r>
    </w:p>
    <w:p w:rsidR="00A54C35" w:rsidRDefault="00A54C35" w:rsidP="00A54C35">
      <w:pPr>
        <w:pStyle w:val="Heading4"/>
      </w:pPr>
      <w:r>
        <w:t>Correspondence</w:t>
      </w:r>
    </w:p>
    <w:p w:rsidR="00A54C35" w:rsidRDefault="00A54C35" w:rsidP="00A54C35">
      <w:pPr>
        <w:pStyle w:val="NormalText"/>
      </w:pPr>
      <w:r>
        <w:t>The new Nursing &amp; Midwifery Council Code of Conduct</w:t>
      </w:r>
      <w:r>
        <w:t>,</w:t>
      </w:r>
      <w:r>
        <w:t xml:space="preserve"> published in March 2015</w:t>
      </w:r>
      <w:r>
        <w:t>,</w:t>
      </w:r>
      <w:r>
        <w:t xml:space="preserve"> has removed all references to spirituality and spiritual care</w:t>
      </w:r>
      <w:r>
        <w:t xml:space="preserve">. </w:t>
      </w:r>
      <w:r>
        <w:t xml:space="preserve"> Wilf </w:t>
      </w:r>
      <w:proofErr w:type="spellStart"/>
      <w:r>
        <w:t>McSherry</w:t>
      </w:r>
      <w:proofErr w:type="spellEnd"/>
      <w:r>
        <w:t xml:space="preserve"> and Linda Ross have written an article in the Nursing Standard (Vol 2 35 April 2015) voicing deep concerns about this, and are mounting a campaign to have spirituality/spiritual care restored to the Code.</w:t>
      </w:r>
    </w:p>
    <w:p w:rsidR="00A54C35" w:rsidRPr="00BC29F2" w:rsidRDefault="00A54C35" w:rsidP="00A54C35">
      <w:pPr>
        <w:pStyle w:val="NormalTextBelow"/>
      </w:pPr>
      <w:r>
        <w:t xml:space="preserve">The AGM agreed that the </w:t>
      </w:r>
      <w:r>
        <w:t>E</w:t>
      </w:r>
      <w:r>
        <w:t xml:space="preserve">xec should write in support of Wilf </w:t>
      </w:r>
      <w:proofErr w:type="spellStart"/>
      <w:r>
        <w:t>McSherry</w:t>
      </w:r>
      <w:proofErr w:type="spellEnd"/>
      <w:r>
        <w:t xml:space="preserve"> and Linda Ross. </w:t>
      </w:r>
      <w:r>
        <w:t xml:space="preserve"> </w:t>
      </w:r>
      <w:r>
        <w:t>It was a</w:t>
      </w:r>
      <w:r>
        <w:t>lso noted that the new Code of C</w:t>
      </w:r>
      <w:r>
        <w:t>onduct was at odds with the RCN survey of nurses’ attitudes.</w:t>
      </w:r>
    </w:p>
    <w:p w:rsidR="00A54C35" w:rsidRDefault="00A54C35" w:rsidP="00A54C35">
      <w:pPr>
        <w:pStyle w:val="NormalTextBelow"/>
      </w:pPr>
      <w:proofErr w:type="spellStart"/>
      <w:r>
        <w:t>R</w:t>
      </w:r>
      <w:r>
        <w:t>e</w:t>
      </w:r>
      <w:r>
        <w:t>hana</w:t>
      </w:r>
      <w:proofErr w:type="spellEnd"/>
      <w:r>
        <w:t xml:space="preserve"> Sadiq </w:t>
      </w:r>
      <w:r>
        <w:t xml:space="preserve">is </w:t>
      </w:r>
      <w:r>
        <w:t xml:space="preserve">unveiling a </w:t>
      </w:r>
      <w:proofErr w:type="spellStart"/>
      <w:r>
        <w:t>Mihrab</w:t>
      </w:r>
      <w:proofErr w:type="spellEnd"/>
      <w:r>
        <w:t xml:space="preserve"> in the Queen Elizabeth Hospital Birmingham on 3 June at 11am. </w:t>
      </w:r>
      <w:r>
        <w:t xml:space="preserve"> </w:t>
      </w:r>
      <w:r>
        <w:t xml:space="preserve">People are welcome to attend. </w:t>
      </w:r>
      <w:r>
        <w:t xml:space="preserve"> </w:t>
      </w:r>
      <w:r>
        <w:t>Please let the chaplaincy team know for catering purposes.</w:t>
      </w:r>
    </w:p>
    <w:p w:rsidR="00A54C35" w:rsidRDefault="00A54C35" w:rsidP="00A54C35">
      <w:pPr>
        <w:pStyle w:val="NormalTextBelow"/>
      </w:pPr>
      <w:r>
        <w:t>Judy gave her personal thanks to the exec for all their work and also for their support and generosity of spirit.</w:t>
      </w:r>
    </w:p>
    <w:p w:rsidR="00A54C35" w:rsidRDefault="00A54C35" w:rsidP="00A54C35">
      <w:pPr>
        <w:pStyle w:val="Heading4"/>
      </w:pPr>
      <w:r>
        <w:t>Elections to the Executive:</w:t>
      </w:r>
    </w:p>
    <w:p w:rsidR="00A54C35" w:rsidRDefault="00A54C35" w:rsidP="00A54C35">
      <w:pPr>
        <w:pStyle w:val="NormalTextBelow"/>
      </w:pPr>
      <w:r>
        <w:t>President – Karen Murphy proposed by Richard Warhurst</w:t>
      </w:r>
      <w:r>
        <w:t>,</w:t>
      </w:r>
      <w:r>
        <w:t xml:space="preserve"> seconded by Mike Rattenbury (3 years – until 2018)</w:t>
      </w:r>
    </w:p>
    <w:p w:rsidR="00A54C35" w:rsidRDefault="00A54C35" w:rsidP="00A54C35">
      <w:pPr>
        <w:pStyle w:val="NormalTextBelow"/>
      </w:pPr>
      <w:r>
        <w:t>Conference Organiser – Tom Duncanson proposed by Gary Windon</w:t>
      </w:r>
      <w:r>
        <w:t>,</w:t>
      </w:r>
      <w:r>
        <w:t xml:space="preserve"> seconded by Margery Collin (3 years – 2018)</w:t>
      </w:r>
    </w:p>
    <w:p w:rsidR="00A54C35" w:rsidRDefault="00A54C35" w:rsidP="00A54C35">
      <w:pPr>
        <w:pStyle w:val="NormalTextBelow"/>
      </w:pPr>
      <w:r>
        <w:t>Member – Bob Whorton proposed by Steve Barnes</w:t>
      </w:r>
      <w:r>
        <w:t>,</w:t>
      </w:r>
      <w:r>
        <w:t xml:space="preserve"> seconded by Rob </w:t>
      </w:r>
      <w:proofErr w:type="spellStart"/>
      <w:r>
        <w:t>Pestell</w:t>
      </w:r>
      <w:proofErr w:type="spellEnd"/>
      <w:r>
        <w:t xml:space="preserve"> (3 years – 2018)</w:t>
      </w:r>
    </w:p>
    <w:p w:rsidR="00A54C35" w:rsidRDefault="00A54C35" w:rsidP="00A54C35">
      <w:pPr>
        <w:pStyle w:val="NormalTextBelow"/>
      </w:pPr>
      <w:r>
        <w:t xml:space="preserve">Member – David Buck proposed by Paul </w:t>
      </w:r>
      <w:proofErr w:type="spellStart"/>
      <w:r>
        <w:t>Bettison</w:t>
      </w:r>
      <w:proofErr w:type="spellEnd"/>
      <w:r>
        <w:t>,</w:t>
      </w:r>
      <w:r>
        <w:t xml:space="preserve"> seconded by Liz Maitland (3 years – 2018)</w:t>
      </w:r>
    </w:p>
    <w:p w:rsidR="00A54C35" w:rsidRDefault="00A54C35" w:rsidP="00A54C35">
      <w:pPr>
        <w:pStyle w:val="NormalTextBelow"/>
      </w:pPr>
      <w:r>
        <w:t>Member – Lisa Waller proposed by Andy Edmeads</w:t>
      </w:r>
      <w:r>
        <w:t>,</w:t>
      </w:r>
      <w:r>
        <w:t xml:space="preserve"> sec</w:t>
      </w:r>
      <w:r>
        <w:t xml:space="preserve">onded by Tom Duncanson (3 years – </w:t>
      </w:r>
      <w:r>
        <w:t>2018)</w:t>
      </w:r>
    </w:p>
    <w:p w:rsidR="00A54C35" w:rsidRDefault="00A54C35" w:rsidP="00A54C35">
      <w:pPr>
        <w:pStyle w:val="NormalTextBelow"/>
      </w:pPr>
      <w:r>
        <w:t>Having been elected President of the AHPCC</w:t>
      </w:r>
      <w:r>
        <w:t>,</w:t>
      </w:r>
      <w:r>
        <w:t xml:space="preserve"> Karen Murphy took chairmanship of the remainder of the meeting. </w:t>
      </w:r>
      <w:r>
        <w:t xml:space="preserve"> </w:t>
      </w:r>
      <w:r>
        <w:t>Karen added her thanks to all Judy has brought to the role.</w:t>
      </w:r>
    </w:p>
    <w:p w:rsidR="00A54C35" w:rsidRDefault="00A54C35" w:rsidP="00A54C35">
      <w:pPr>
        <w:pStyle w:val="Heading4"/>
      </w:pPr>
      <w:r>
        <w:t>Any Other Business:</w:t>
      </w:r>
    </w:p>
    <w:p w:rsidR="00A54C35" w:rsidRDefault="00A54C35" w:rsidP="00A54C35">
      <w:pPr>
        <w:pStyle w:val="NormalTextBelow"/>
      </w:pPr>
      <w:r>
        <w:t>There being no other business the meeting closed at 6.30pm</w:t>
      </w:r>
    </w:p>
    <w:p w:rsidR="00A54C35" w:rsidRDefault="00A54C35" w:rsidP="00A54C35"/>
    <w:p w:rsidR="00A54C35" w:rsidRDefault="00A54C35" w:rsidP="00A54C35">
      <w:pPr>
        <w:pStyle w:val="NormalText"/>
      </w:pPr>
      <w:r>
        <w:t>Si</w:t>
      </w:r>
      <w:r>
        <w:t>g</w:t>
      </w:r>
      <w:r>
        <w:t>n</w:t>
      </w:r>
      <w:r>
        <w:t>ed ________________________________________________ President AHPCC</w:t>
      </w:r>
    </w:p>
    <w:p w:rsidR="00A54C35" w:rsidRDefault="00A54C35" w:rsidP="00A54C35"/>
    <w:p w:rsidR="00D03533" w:rsidRDefault="00A54C35" w:rsidP="00A54C35">
      <w:pPr>
        <w:pStyle w:val="NormalText"/>
      </w:pPr>
      <w:r>
        <w:t>Dated __________________________________________</w:t>
      </w:r>
      <w:bookmarkStart w:id="0" w:name="_GoBack"/>
      <w:bookmarkEnd w:id="0"/>
    </w:p>
    <w:sectPr w:rsidR="00D03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E870DC"/>
    <w:lvl w:ilvl="0">
      <w:start w:val="1"/>
      <w:numFmt w:val="decimal"/>
      <w:lvlText w:val="%1."/>
      <w:lvlJc w:val="left"/>
      <w:pPr>
        <w:tabs>
          <w:tab w:val="num" w:pos="1492"/>
        </w:tabs>
        <w:ind w:left="1492" w:hanging="360"/>
      </w:pPr>
    </w:lvl>
  </w:abstractNum>
  <w:abstractNum w:abstractNumId="1">
    <w:nsid w:val="FFFFFF7D"/>
    <w:multiLevelType w:val="singleLevel"/>
    <w:tmpl w:val="CF16F98E"/>
    <w:lvl w:ilvl="0">
      <w:start w:val="1"/>
      <w:numFmt w:val="decimal"/>
      <w:lvlText w:val="%1."/>
      <w:lvlJc w:val="left"/>
      <w:pPr>
        <w:tabs>
          <w:tab w:val="num" w:pos="1209"/>
        </w:tabs>
        <w:ind w:left="1209" w:hanging="360"/>
      </w:pPr>
    </w:lvl>
  </w:abstractNum>
  <w:abstractNum w:abstractNumId="2">
    <w:nsid w:val="FFFFFF7E"/>
    <w:multiLevelType w:val="singleLevel"/>
    <w:tmpl w:val="9178194E"/>
    <w:lvl w:ilvl="0">
      <w:start w:val="1"/>
      <w:numFmt w:val="decimal"/>
      <w:lvlText w:val="%1."/>
      <w:lvlJc w:val="left"/>
      <w:pPr>
        <w:tabs>
          <w:tab w:val="num" w:pos="926"/>
        </w:tabs>
        <w:ind w:left="926" w:hanging="360"/>
      </w:pPr>
    </w:lvl>
  </w:abstractNum>
  <w:abstractNum w:abstractNumId="3">
    <w:nsid w:val="FFFFFF7F"/>
    <w:multiLevelType w:val="singleLevel"/>
    <w:tmpl w:val="7A0A7172"/>
    <w:lvl w:ilvl="0">
      <w:start w:val="1"/>
      <w:numFmt w:val="decimal"/>
      <w:lvlText w:val="%1."/>
      <w:lvlJc w:val="left"/>
      <w:pPr>
        <w:tabs>
          <w:tab w:val="num" w:pos="643"/>
        </w:tabs>
        <w:ind w:left="643" w:hanging="360"/>
      </w:pPr>
    </w:lvl>
  </w:abstractNum>
  <w:abstractNum w:abstractNumId="4">
    <w:nsid w:val="FFFFFF80"/>
    <w:multiLevelType w:val="singleLevel"/>
    <w:tmpl w:val="7A6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FA52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7A6F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AA6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DA6F76"/>
    <w:lvl w:ilvl="0">
      <w:start w:val="1"/>
      <w:numFmt w:val="decimal"/>
      <w:lvlText w:val="%1."/>
      <w:lvlJc w:val="left"/>
      <w:pPr>
        <w:tabs>
          <w:tab w:val="num" w:pos="360"/>
        </w:tabs>
        <w:ind w:left="360" w:hanging="360"/>
      </w:pPr>
    </w:lvl>
  </w:abstractNum>
  <w:abstractNum w:abstractNumId="9">
    <w:nsid w:val="FFFFFF89"/>
    <w:multiLevelType w:val="singleLevel"/>
    <w:tmpl w:val="66ECF67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35"/>
    <w:rsid w:val="005D7278"/>
    <w:rsid w:val="007C3FCE"/>
    <w:rsid w:val="00840F1D"/>
    <w:rsid w:val="00A54C35"/>
    <w:rsid w:val="00AA5165"/>
    <w:rsid w:val="00B259D2"/>
    <w:rsid w:val="00CC2548"/>
    <w:rsid w:val="00D03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C35"/>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CC2548"/>
    <w:pPr>
      <w:keepNext/>
      <w:spacing w:before="480" w:after="60" w:line="240" w:lineRule="auto"/>
      <w:outlineLvl w:val="0"/>
    </w:pPr>
    <w:rPr>
      <w:rFonts w:ascii="Calibri" w:eastAsia="Times New Roman" w:hAnsi="Calibri" w:cs="Arial"/>
      <w:b/>
      <w:bCs/>
      <w:color w:val="365F91" w:themeColor="accent1" w:themeShade="BF"/>
      <w:kern w:val="32"/>
      <w:sz w:val="30"/>
      <w:szCs w:val="32"/>
      <w:lang w:eastAsia="en-GB"/>
    </w:rPr>
  </w:style>
  <w:style w:type="paragraph" w:styleId="Heading2">
    <w:name w:val="heading 2"/>
    <w:basedOn w:val="Normal"/>
    <w:next w:val="NormalText"/>
    <w:qFormat/>
    <w:rsid w:val="00CC2548"/>
    <w:pPr>
      <w:keepNext/>
      <w:spacing w:before="360" w:after="60" w:line="240" w:lineRule="auto"/>
      <w:outlineLvl w:val="1"/>
    </w:pPr>
    <w:rPr>
      <w:rFonts w:ascii="Calibri" w:eastAsia="Times New Roman" w:hAnsi="Calibri" w:cs="Arial"/>
      <w:b/>
      <w:bCs/>
      <w:iCs/>
      <w:color w:val="365F91" w:themeColor="accent1" w:themeShade="BF"/>
      <w:sz w:val="28"/>
      <w:szCs w:val="28"/>
      <w:u w:val="single"/>
      <w:lang w:eastAsia="en-GB"/>
    </w:rPr>
  </w:style>
  <w:style w:type="paragraph" w:styleId="Heading3">
    <w:name w:val="heading 3"/>
    <w:basedOn w:val="Normal"/>
    <w:next w:val="NormalText"/>
    <w:qFormat/>
    <w:rsid w:val="00CC2548"/>
    <w:pPr>
      <w:keepNext/>
      <w:spacing w:before="240" w:after="60" w:line="240" w:lineRule="auto"/>
      <w:outlineLvl w:val="2"/>
    </w:pPr>
    <w:rPr>
      <w:rFonts w:ascii="Calibri" w:eastAsia="Times New Roman" w:hAnsi="Calibri" w:cs="Arial"/>
      <w:b/>
      <w:bCs/>
      <w:sz w:val="26"/>
      <w:szCs w:val="26"/>
      <w:lang w:eastAsia="en-GB"/>
    </w:rPr>
  </w:style>
  <w:style w:type="paragraph" w:styleId="Heading4">
    <w:name w:val="heading 4"/>
    <w:basedOn w:val="NormalText"/>
    <w:next w:val="NormalText"/>
    <w:qFormat/>
    <w:rsid w:val="00A54C35"/>
    <w:pPr>
      <w:keepNext/>
      <w:spacing w:before="240" w:after="6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CC2548"/>
    <w:pPr>
      <w:spacing w:after="0" w:line="240" w:lineRule="auto"/>
      <w:jc w:val="center"/>
      <w:outlineLvl w:val="0"/>
    </w:pPr>
    <w:rPr>
      <w:rFonts w:ascii="Calibri" w:eastAsia="Times New Roman" w:hAnsi="Calibri" w:cs="Arial"/>
      <w:b/>
      <w:bCs/>
      <w:kern w:val="28"/>
      <w:sz w:val="32"/>
      <w:szCs w:val="32"/>
      <w:lang w:eastAsia="en-GB"/>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840F1D"/>
    <w:pPr>
      <w:tabs>
        <w:tab w:val="left" w:pos="720"/>
        <w:tab w:val="left" w:pos="2160"/>
        <w:tab w:val="left" w:pos="3600"/>
        <w:tab w:val="left" w:pos="5760"/>
        <w:tab w:val="right" w:pos="9720"/>
      </w:tabs>
      <w:spacing w:after="0" w:line="240" w:lineRule="auto"/>
      <w:jc w:val="both"/>
    </w:pPr>
    <w:rPr>
      <w:rFonts w:ascii="Calibri" w:eastAsia="Times New Roman" w:hAnsi="Calibri" w:cs="Times New Roman"/>
      <w:sz w:val="24"/>
      <w:szCs w:val="24"/>
      <w:lang w:eastAsia="en-GB"/>
    </w:r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C35"/>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CC2548"/>
    <w:pPr>
      <w:keepNext/>
      <w:spacing w:before="480" w:after="60" w:line="240" w:lineRule="auto"/>
      <w:outlineLvl w:val="0"/>
    </w:pPr>
    <w:rPr>
      <w:rFonts w:ascii="Calibri" w:eastAsia="Times New Roman" w:hAnsi="Calibri" w:cs="Arial"/>
      <w:b/>
      <w:bCs/>
      <w:color w:val="365F91" w:themeColor="accent1" w:themeShade="BF"/>
      <w:kern w:val="32"/>
      <w:sz w:val="30"/>
      <w:szCs w:val="32"/>
      <w:lang w:eastAsia="en-GB"/>
    </w:rPr>
  </w:style>
  <w:style w:type="paragraph" w:styleId="Heading2">
    <w:name w:val="heading 2"/>
    <w:basedOn w:val="Normal"/>
    <w:next w:val="NormalText"/>
    <w:qFormat/>
    <w:rsid w:val="00CC2548"/>
    <w:pPr>
      <w:keepNext/>
      <w:spacing w:before="360" w:after="60" w:line="240" w:lineRule="auto"/>
      <w:outlineLvl w:val="1"/>
    </w:pPr>
    <w:rPr>
      <w:rFonts w:ascii="Calibri" w:eastAsia="Times New Roman" w:hAnsi="Calibri" w:cs="Arial"/>
      <w:b/>
      <w:bCs/>
      <w:iCs/>
      <w:color w:val="365F91" w:themeColor="accent1" w:themeShade="BF"/>
      <w:sz w:val="28"/>
      <w:szCs w:val="28"/>
      <w:u w:val="single"/>
      <w:lang w:eastAsia="en-GB"/>
    </w:rPr>
  </w:style>
  <w:style w:type="paragraph" w:styleId="Heading3">
    <w:name w:val="heading 3"/>
    <w:basedOn w:val="Normal"/>
    <w:next w:val="NormalText"/>
    <w:qFormat/>
    <w:rsid w:val="00CC2548"/>
    <w:pPr>
      <w:keepNext/>
      <w:spacing w:before="240" w:after="60" w:line="240" w:lineRule="auto"/>
      <w:outlineLvl w:val="2"/>
    </w:pPr>
    <w:rPr>
      <w:rFonts w:ascii="Calibri" w:eastAsia="Times New Roman" w:hAnsi="Calibri" w:cs="Arial"/>
      <w:b/>
      <w:bCs/>
      <w:sz w:val="26"/>
      <w:szCs w:val="26"/>
      <w:lang w:eastAsia="en-GB"/>
    </w:rPr>
  </w:style>
  <w:style w:type="paragraph" w:styleId="Heading4">
    <w:name w:val="heading 4"/>
    <w:basedOn w:val="NormalText"/>
    <w:next w:val="NormalText"/>
    <w:qFormat/>
    <w:rsid w:val="00A54C35"/>
    <w:pPr>
      <w:keepNext/>
      <w:spacing w:before="240" w:after="6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CC2548"/>
    <w:pPr>
      <w:spacing w:after="0" w:line="240" w:lineRule="auto"/>
      <w:jc w:val="center"/>
      <w:outlineLvl w:val="0"/>
    </w:pPr>
    <w:rPr>
      <w:rFonts w:ascii="Calibri" w:eastAsia="Times New Roman" w:hAnsi="Calibri" w:cs="Arial"/>
      <w:b/>
      <w:bCs/>
      <w:kern w:val="28"/>
      <w:sz w:val="32"/>
      <w:szCs w:val="32"/>
      <w:lang w:eastAsia="en-GB"/>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840F1D"/>
    <w:pPr>
      <w:tabs>
        <w:tab w:val="left" w:pos="720"/>
        <w:tab w:val="left" w:pos="2160"/>
        <w:tab w:val="left" w:pos="3600"/>
        <w:tab w:val="left" w:pos="5760"/>
        <w:tab w:val="right" w:pos="9720"/>
      </w:tabs>
      <w:spacing w:after="0" w:line="240" w:lineRule="auto"/>
      <w:jc w:val="both"/>
    </w:pPr>
    <w:rPr>
      <w:rFonts w:ascii="Calibri" w:eastAsia="Times New Roman" w:hAnsi="Calibri" w:cs="Times New Roman"/>
      <w:sz w:val="24"/>
      <w:szCs w:val="24"/>
      <w:lang w:eastAsia="en-GB"/>
    </w:r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amp;%20Carol\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Template>
  <TotalTime>12</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Carol</dc:creator>
  <cp:lastModifiedBy>Mike &amp; Carol</cp:lastModifiedBy>
  <cp:revision>1</cp:revision>
  <dcterms:created xsi:type="dcterms:W3CDTF">2016-04-05T15:15:00Z</dcterms:created>
  <dcterms:modified xsi:type="dcterms:W3CDTF">2016-04-05T15:27:00Z</dcterms:modified>
</cp:coreProperties>
</file>