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35" w:rsidRDefault="00B234A2" w:rsidP="00AA7A35">
      <w:pPr>
        <w:pStyle w:val="Title"/>
      </w:pPr>
      <w:r>
        <w:t>Acts of Remembrance</w:t>
      </w:r>
      <w:r w:rsidR="00AA7A35">
        <w:t xml:space="preserve"> that have been used in memorial services</w:t>
      </w:r>
    </w:p>
    <w:p w:rsidR="00E25747" w:rsidRDefault="00E25747" w:rsidP="00E25747">
      <w:pPr>
        <w:pStyle w:val="Title"/>
      </w:pPr>
      <w:r>
        <w:t>Orders of service</w:t>
      </w:r>
    </w:p>
    <w:p w:rsidR="00E25747" w:rsidRDefault="00E25747" w:rsidP="00E25747">
      <w:pPr>
        <w:pStyle w:val="Heading1"/>
      </w:pPr>
      <w:r>
        <w:t>1</w:t>
      </w:r>
    </w:p>
    <w:p w:rsidR="00E25747" w:rsidRDefault="00E25747" w:rsidP="00E25747">
      <w:pPr>
        <w:pStyle w:val="NormalText"/>
        <w:tabs>
          <w:tab w:val="left" w:pos="1440"/>
        </w:tabs>
      </w:pPr>
      <w:r>
        <w:t>Welcome</w:t>
      </w:r>
    </w:p>
    <w:p w:rsidR="00E25747" w:rsidRDefault="00E25747" w:rsidP="00E25747">
      <w:pPr>
        <w:pStyle w:val="NormalText"/>
        <w:tabs>
          <w:tab w:val="left" w:pos="1440"/>
        </w:tabs>
      </w:pPr>
      <w:r>
        <w:t>Hymn:</w:t>
      </w:r>
      <w:r>
        <w:tab/>
        <w:t>Morning has broken</w:t>
      </w:r>
    </w:p>
    <w:p w:rsidR="00E25747" w:rsidRDefault="00E25747" w:rsidP="00E25747">
      <w:pPr>
        <w:pStyle w:val="NormalText"/>
        <w:tabs>
          <w:tab w:val="left" w:pos="1440"/>
        </w:tabs>
      </w:pPr>
      <w:r>
        <w:t>Lighting of candle of remembrance</w:t>
      </w:r>
    </w:p>
    <w:p w:rsidR="00E25747" w:rsidRDefault="00E25747" w:rsidP="00E25747">
      <w:pPr>
        <w:pStyle w:val="NormalText"/>
        <w:tabs>
          <w:tab w:val="left" w:pos="1440"/>
        </w:tabs>
      </w:pPr>
      <w:r>
        <w:t>Hymn:</w:t>
      </w:r>
      <w:r>
        <w:tab/>
        <w:t>Make me a channel of your peace</w:t>
      </w:r>
    </w:p>
    <w:p w:rsidR="00E25747" w:rsidRPr="0019262C" w:rsidRDefault="00E25747" w:rsidP="00E25747">
      <w:pPr>
        <w:pStyle w:val="NormalText"/>
        <w:tabs>
          <w:tab w:val="left" w:pos="1440"/>
        </w:tabs>
      </w:pPr>
      <w:r>
        <w:t>Reading:</w:t>
      </w:r>
      <w:r>
        <w:tab/>
        <w:t>Farewell my friends, b</w:t>
      </w:r>
      <w:r w:rsidRPr="0019262C">
        <w:t>y Rabindranath Tagore</w:t>
      </w:r>
    </w:p>
    <w:p w:rsidR="00E25747" w:rsidRDefault="00E25747" w:rsidP="00E25747">
      <w:pPr>
        <w:pStyle w:val="NormalText"/>
        <w:tabs>
          <w:tab w:val="left" w:pos="1440"/>
        </w:tabs>
      </w:pPr>
      <w:r>
        <w:t>Reading:</w:t>
      </w:r>
      <w:r>
        <w:tab/>
      </w:r>
      <w:r w:rsidRPr="0019262C">
        <w:t>1 Corinthians 13:1-7</w:t>
      </w:r>
    </w:p>
    <w:p w:rsidR="00E25747" w:rsidRDefault="00E25747" w:rsidP="00E25747">
      <w:pPr>
        <w:pStyle w:val="NormalText"/>
        <w:tabs>
          <w:tab w:val="left" w:pos="1440"/>
        </w:tabs>
      </w:pPr>
      <w:r>
        <w:t>Hymn:</w:t>
      </w:r>
      <w:r>
        <w:tab/>
        <w:t>Names remembered</w:t>
      </w:r>
    </w:p>
    <w:p w:rsidR="00E25747" w:rsidRDefault="00E25747" w:rsidP="00E25747">
      <w:pPr>
        <w:pStyle w:val="NormalText"/>
        <w:tabs>
          <w:tab w:val="left" w:pos="1440"/>
        </w:tabs>
      </w:pPr>
      <w:r>
        <w:t>Address</w:t>
      </w:r>
    </w:p>
    <w:p w:rsidR="00E25747" w:rsidRPr="0019262C" w:rsidRDefault="00E25747" w:rsidP="00E25747">
      <w:pPr>
        <w:pStyle w:val="NormalText"/>
        <w:tabs>
          <w:tab w:val="left" w:pos="1440"/>
        </w:tabs>
      </w:pPr>
      <w:r>
        <w:t>Reading out of names</w:t>
      </w:r>
    </w:p>
    <w:p w:rsidR="00E25747" w:rsidRDefault="00E25747" w:rsidP="00E25747">
      <w:pPr>
        <w:pStyle w:val="NormalText"/>
        <w:tabs>
          <w:tab w:val="left" w:pos="1440"/>
        </w:tabs>
      </w:pPr>
      <w:r>
        <w:t>Responsive Prayer</w:t>
      </w:r>
    </w:p>
    <w:p w:rsidR="00E25747" w:rsidRDefault="00E25747" w:rsidP="00E25747">
      <w:pPr>
        <w:pStyle w:val="NormalText"/>
        <w:tabs>
          <w:tab w:val="left" w:pos="1440"/>
        </w:tabs>
      </w:pPr>
      <w:r>
        <w:t>Poem:</w:t>
      </w:r>
      <w:r>
        <w:tab/>
        <w:t>‘You can shed tears, or…’</w:t>
      </w:r>
    </w:p>
    <w:p w:rsidR="00E25747" w:rsidRPr="0019262C" w:rsidRDefault="00E25747" w:rsidP="00E25747">
      <w:pPr>
        <w:pStyle w:val="NormalText"/>
        <w:tabs>
          <w:tab w:val="left" w:pos="1440"/>
        </w:tabs>
      </w:pPr>
      <w:r>
        <w:t>Prayer</w:t>
      </w:r>
    </w:p>
    <w:p w:rsidR="00E25747" w:rsidRDefault="00E25747" w:rsidP="00E25747">
      <w:pPr>
        <w:pStyle w:val="NormalText"/>
        <w:tabs>
          <w:tab w:val="left" w:pos="1440"/>
        </w:tabs>
      </w:pPr>
      <w:r>
        <w:t>Hymn:</w:t>
      </w:r>
      <w:r>
        <w:tab/>
        <w:t xml:space="preserve">Lord of all hopefulness, </w:t>
      </w:r>
    </w:p>
    <w:p w:rsidR="00E25747" w:rsidRDefault="00E25747" w:rsidP="00E25747">
      <w:pPr>
        <w:tabs>
          <w:tab w:val="left" w:pos="1440"/>
        </w:tabs>
      </w:pPr>
      <w:r>
        <w:t>Blessing</w:t>
      </w:r>
    </w:p>
    <w:p w:rsidR="00E25747" w:rsidRDefault="00E25747" w:rsidP="00E25747">
      <w:pPr>
        <w:pStyle w:val="Heading2"/>
      </w:pPr>
      <w:r>
        <w:t>2</w:t>
      </w:r>
    </w:p>
    <w:p w:rsidR="00E25747" w:rsidRDefault="00E25747" w:rsidP="00E25747">
      <w:pPr>
        <w:pStyle w:val="NormalText"/>
      </w:pPr>
      <w:r>
        <w:t>Introduction and welcome</w:t>
      </w:r>
    </w:p>
    <w:p w:rsidR="00E25747" w:rsidRPr="001A7FA5" w:rsidRDefault="00E25747" w:rsidP="00E25747">
      <w:pPr>
        <w:pStyle w:val="NormalIndentSpace"/>
      </w:pPr>
      <w:r w:rsidRPr="001A7FA5">
        <w:t>“Golden memories”</w:t>
      </w:r>
      <w:r>
        <w:tab/>
      </w:r>
      <w:r w:rsidRPr="001A7FA5">
        <w:t>Aly Bain and Phil Cunningham</w:t>
      </w:r>
    </w:p>
    <w:p w:rsidR="00E25747" w:rsidRDefault="00E25747" w:rsidP="00E25747">
      <w:pPr>
        <w:pStyle w:val="NormalText"/>
      </w:pPr>
      <w:r>
        <w:t>The Rightness of grieving</w:t>
      </w:r>
    </w:p>
    <w:p w:rsidR="00E25747" w:rsidRDefault="00E25747" w:rsidP="00E25747">
      <w:pPr>
        <w:pStyle w:val="NormalIndent"/>
      </w:pPr>
      <w:r>
        <w:t xml:space="preserve">I </w:t>
      </w:r>
      <w:r w:rsidRPr="00C23745">
        <w:t>know</w:t>
      </w:r>
      <w:r>
        <w:t xml:space="preserve"> you are sad (Larry </w:t>
      </w:r>
      <w:proofErr w:type="spellStart"/>
      <w:r>
        <w:t>Chengges</w:t>
      </w:r>
      <w:proofErr w:type="spellEnd"/>
      <w:r>
        <w:t>)</w:t>
      </w:r>
    </w:p>
    <w:p w:rsidR="00E25747" w:rsidRPr="001A7FA5" w:rsidRDefault="00E25747" w:rsidP="00E25747">
      <w:pPr>
        <w:pStyle w:val="NormalIndent"/>
      </w:pPr>
      <w:r>
        <w:tab/>
      </w:r>
      <w:r w:rsidRPr="001A7FA5">
        <w:t>“Après un Reve”</w:t>
      </w:r>
      <w:r>
        <w:tab/>
      </w:r>
      <w:r w:rsidRPr="001A7FA5">
        <w:t xml:space="preserve">Gabriel </w:t>
      </w:r>
      <w:proofErr w:type="spellStart"/>
      <w:r w:rsidRPr="001A7FA5">
        <w:t>Fauré</w:t>
      </w:r>
      <w:proofErr w:type="spellEnd"/>
    </w:p>
    <w:p w:rsidR="00E25747" w:rsidRDefault="00E25747" w:rsidP="00E25747">
      <w:pPr>
        <w:pStyle w:val="NormalIndent"/>
      </w:pPr>
      <w:r>
        <w:t>My grief is like a heavy stone (</w:t>
      </w:r>
      <w:proofErr w:type="spellStart"/>
      <w:r>
        <w:t>Averil</w:t>
      </w:r>
      <w:proofErr w:type="spellEnd"/>
      <w:r>
        <w:t xml:space="preserve"> </w:t>
      </w:r>
      <w:proofErr w:type="spellStart"/>
      <w:r>
        <w:t>Stedeford</w:t>
      </w:r>
      <w:proofErr w:type="spellEnd"/>
      <w:r>
        <w:t>)</w:t>
      </w:r>
    </w:p>
    <w:p w:rsidR="00E25747" w:rsidRPr="001A7FA5" w:rsidRDefault="00E25747" w:rsidP="00E25747">
      <w:pPr>
        <w:pStyle w:val="NormalIndentSpace"/>
      </w:pPr>
      <w:r>
        <w:tab/>
      </w:r>
      <w:r w:rsidRPr="001A7FA5">
        <w:t>“</w:t>
      </w:r>
      <w:proofErr w:type="spellStart"/>
      <w:r w:rsidRPr="001A7FA5">
        <w:t>Vilanelle</w:t>
      </w:r>
      <w:proofErr w:type="spellEnd"/>
      <w:r w:rsidRPr="001A7FA5">
        <w:t>”</w:t>
      </w:r>
      <w:r>
        <w:tab/>
      </w:r>
      <w:r w:rsidRPr="001A7FA5">
        <w:t>Francis Poulenc</w:t>
      </w:r>
    </w:p>
    <w:p w:rsidR="00E25747" w:rsidRDefault="00E25747" w:rsidP="00E25747">
      <w:pPr>
        <w:pStyle w:val="NormalText"/>
      </w:pPr>
      <w:r>
        <w:t>Beginning to move forward</w:t>
      </w:r>
    </w:p>
    <w:p w:rsidR="00E25747" w:rsidRDefault="00E25747" w:rsidP="00E25747">
      <w:pPr>
        <w:pStyle w:val="NormalIndent"/>
      </w:pPr>
      <w:r>
        <w:t>When cherished ties are broken (Anon)</w:t>
      </w:r>
    </w:p>
    <w:p w:rsidR="00E25747" w:rsidRDefault="00E25747" w:rsidP="00E25747">
      <w:pPr>
        <w:pStyle w:val="NormalIndent"/>
      </w:pPr>
      <w:r>
        <w:t>I have to believe that you exist somewhere (Ann Thorp)</w:t>
      </w:r>
    </w:p>
    <w:p w:rsidR="00E25747" w:rsidRPr="001A7FA5" w:rsidRDefault="00E25747" w:rsidP="00E25747">
      <w:pPr>
        <w:pStyle w:val="NormalIndentSpace"/>
      </w:pPr>
      <w:r>
        <w:tab/>
      </w:r>
      <w:r w:rsidRPr="001A7FA5">
        <w:t>“The Humming Chorus”</w:t>
      </w:r>
      <w:r>
        <w:tab/>
        <w:t>Puccini, ‘</w:t>
      </w:r>
      <w:r w:rsidRPr="001A7FA5">
        <w:t>Madame Butterfly</w:t>
      </w:r>
      <w:r>
        <w:t>’</w:t>
      </w:r>
    </w:p>
    <w:p w:rsidR="00E25747" w:rsidRDefault="00E25747" w:rsidP="00E25747">
      <w:pPr>
        <w:pStyle w:val="NormalText"/>
      </w:pPr>
      <w:proofErr w:type="spellStart"/>
      <w:proofErr w:type="gramStart"/>
      <w:r>
        <w:t>Its</w:t>
      </w:r>
      <w:proofErr w:type="spellEnd"/>
      <w:proofErr w:type="gramEnd"/>
      <w:r>
        <w:t xml:space="preserve"> good to share and to remember</w:t>
      </w:r>
    </w:p>
    <w:p w:rsidR="00E25747" w:rsidRDefault="00E25747" w:rsidP="00E25747">
      <w:pPr>
        <w:pStyle w:val="NormalIndent"/>
      </w:pPr>
      <w:r>
        <w:t>When I am gone, fear not to say my name (Anon)</w:t>
      </w:r>
    </w:p>
    <w:p w:rsidR="00E25747" w:rsidRDefault="00E25747" w:rsidP="00E25747">
      <w:pPr>
        <w:pStyle w:val="NormalIndent"/>
      </w:pPr>
      <w:r>
        <w:t>Ecclesiastes, chapter 3</w:t>
      </w:r>
    </w:p>
    <w:p w:rsidR="00E25747" w:rsidRPr="001A7FA5" w:rsidRDefault="00E25747" w:rsidP="00E25747">
      <w:pPr>
        <w:pStyle w:val="NormalIndent"/>
      </w:pPr>
      <w:r>
        <w:tab/>
      </w:r>
      <w:r w:rsidRPr="001A7FA5">
        <w:t>“Time after time”</w:t>
      </w:r>
      <w:r>
        <w:tab/>
      </w:r>
      <w:r w:rsidRPr="001A7FA5">
        <w:t>Cyndi Lauper and Robert Hyman,</w:t>
      </w:r>
      <w:r>
        <w:t xml:space="preserve"> </w:t>
      </w:r>
      <w:r w:rsidRPr="001A7FA5">
        <w:t xml:space="preserve">sung by Eva Cassidy, </w:t>
      </w:r>
    </w:p>
    <w:p w:rsidR="00E25747" w:rsidRDefault="00E25747" w:rsidP="00E25747">
      <w:pPr>
        <w:pStyle w:val="NormalIndentSpace"/>
      </w:pPr>
      <w:r>
        <w:t>When its’ our time (Tom Gordon)</w:t>
      </w:r>
    </w:p>
    <w:p w:rsidR="00E25747" w:rsidRDefault="00E25747" w:rsidP="00E25747">
      <w:pPr>
        <w:pStyle w:val="NormalText"/>
      </w:pPr>
      <w:r>
        <w:t>Looking to the future</w:t>
      </w:r>
    </w:p>
    <w:p w:rsidR="00E25747" w:rsidRDefault="00E25747" w:rsidP="00E25747">
      <w:pPr>
        <w:pStyle w:val="NormalIndent"/>
      </w:pPr>
      <w:r>
        <w:t>How long does a person live (Brian Patten)</w:t>
      </w:r>
    </w:p>
    <w:p w:rsidR="00E25747" w:rsidRPr="001A7FA5" w:rsidRDefault="00E25747" w:rsidP="00E25747">
      <w:pPr>
        <w:pStyle w:val="NormalIndent"/>
      </w:pPr>
      <w:r>
        <w:tab/>
      </w:r>
      <w:r w:rsidRPr="001A7FA5">
        <w:t>“Logan water”</w:t>
      </w:r>
      <w:r>
        <w:tab/>
      </w:r>
      <w:r w:rsidRPr="001A7FA5">
        <w:t>Aly Bain and Phil Cunningham</w:t>
      </w:r>
    </w:p>
    <w:p w:rsidR="00E25747" w:rsidRDefault="00E25747" w:rsidP="00E25747">
      <w:pPr>
        <w:pStyle w:val="Heading2"/>
      </w:pPr>
      <w:r>
        <w:lastRenderedPageBreak/>
        <w:t>3</w:t>
      </w:r>
    </w:p>
    <w:p w:rsidR="00E25747" w:rsidRDefault="00E25747" w:rsidP="00E25747">
      <w:pPr>
        <w:pStyle w:val="NormalText"/>
      </w:pPr>
      <w:r>
        <w:t xml:space="preserve">A short Prayer </w:t>
      </w:r>
    </w:p>
    <w:p w:rsidR="00E25747" w:rsidRDefault="00E25747" w:rsidP="00E25747">
      <w:pPr>
        <w:pStyle w:val="NormalText"/>
      </w:pPr>
      <w:r>
        <w:t>Kahlil Gibran: The Prophet (extract): We would ask now of death.</w:t>
      </w:r>
    </w:p>
    <w:p w:rsidR="00E25747" w:rsidRDefault="00E25747" w:rsidP="00E25747">
      <w:pPr>
        <w:pStyle w:val="NormalText"/>
      </w:pPr>
      <w:r>
        <w:t xml:space="preserve">Poem: ‘Sharing’ (Brenda </w:t>
      </w:r>
      <w:proofErr w:type="spellStart"/>
      <w:r>
        <w:t>Lismer</w:t>
      </w:r>
      <w:proofErr w:type="spellEnd"/>
      <w:r>
        <w:t>)</w:t>
      </w:r>
    </w:p>
    <w:p w:rsidR="00E25747" w:rsidRPr="00EC2748" w:rsidRDefault="00E25747" w:rsidP="00E25747">
      <w:pPr>
        <w:pStyle w:val="NormalText"/>
      </w:pPr>
      <w:r>
        <w:t xml:space="preserve">Music: </w:t>
      </w:r>
      <w:r w:rsidRPr="00EC2748">
        <w:t xml:space="preserve">‘Autumn Leaves’ </w:t>
      </w:r>
      <w:r>
        <w:t>by Eva Cassidy</w:t>
      </w:r>
    </w:p>
    <w:p w:rsidR="00E25747" w:rsidRPr="00EC2748" w:rsidRDefault="00E25747" w:rsidP="00E25747">
      <w:pPr>
        <w:pStyle w:val="NormalText"/>
      </w:pPr>
      <w:r>
        <w:t xml:space="preserve">Reading: </w:t>
      </w:r>
      <w:r w:rsidRPr="00EC2748">
        <w:t>from</w:t>
      </w:r>
      <w:r>
        <w:t xml:space="preserve"> </w:t>
      </w:r>
      <w:r w:rsidRPr="00EC2748">
        <w:t xml:space="preserve"> ‘All in the End is Harvest’</w:t>
      </w:r>
      <w:r>
        <w:t xml:space="preserve"> (</w:t>
      </w:r>
      <w:r w:rsidRPr="00EC2748">
        <w:t>Agnes Whitaker</w:t>
      </w:r>
      <w:r>
        <w:t>)</w:t>
      </w:r>
    </w:p>
    <w:p w:rsidR="00E25747" w:rsidRDefault="00E25747" w:rsidP="00E25747">
      <w:pPr>
        <w:pStyle w:val="NormalText"/>
      </w:pPr>
      <w:r>
        <w:t>Act of Remembrance</w:t>
      </w:r>
    </w:p>
    <w:p w:rsidR="00E25747" w:rsidRDefault="00E25747" w:rsidP="00E25747">
      <w:pPr>
        <w:pStyle w:val="NormalText"/>
      </w:pPr>
      <w:r>
        <w:t>Poem: Embracing Hope (Joyce Rupp)</w:t>
      </w:r>
    </w:p>
    <w:p w:rsidR="00E25747" w:rsidRDefault="00E25747" w:rsidP="00E25747">
      <w:pPr>
        <w:pStyle w:val="NormalText"/>
      </w:pPr>
      <w:r>
        <w:t>Reading: Food for thought!</w:t>
      </w:r>
    </w:p>
    <w:p w:rsidR="00E25747" w:rsidRDefault="00E25747" w:rsidP="00E25747">
      <w:pPr>
        <w:pStyle w:val="NormalText"/>
      </w:pPr>
      <w:r>
        <w:t>Music ‘You raise me Up’</w:t>
      </w:r>
    </w:p>
    <w:p w:rsidR="00E25747" w:rsidRPr="00EC2748" w:rsidRDefault="00E25747" w:rsidP="00E25747">
      <w:pPr>
        <w:pStyle w:val="NormalText"/>
      </w:pPr>
      <w:r>
        <w:t xml:space="preserve">Poem: ‘The blessing of </w:t>
      </w:r>
      <w:r w:rsidRPr="00EC2748">
        <w:t>autumn’</w:t>
      </w:r>
      <w:r>
        <w:t xml:space="preserve"> (</w:t>
      </w:r>
      <w:r w:rsidRPr="00EC2748">
        <w:t xml:space="preserve">Kate </w:t>
      </w:r>
      <w:proofErr w:type="spellStart"/>
      <w:r w:rsidRPr="00EC2748">
        <w:t>Mcllhagga</w:t>
      </w:r>
      <w:proofErr w:type="spellEnd"/>
      <w:r>
        <w:t>)</w:t>
      </w:r>
    </w:p>
    <w:p w:rsidR="00E25747" w:rsidRDefault="00E25747" w:rsidP="00E25747">
      <w:pPr>
        <w:pStyle w:val="NormalText"/>
      </w:pPr>
      <w:r>
        <w:t>Go forth in love and peace…</w:t>
      </w:r>
    </w:p>
    <w:p w:rsidR="00E25747" w:rsidRDefault="00E25747" w:rsidP="00E25747">
      <w:pPr>
        <w:pStyle w:val="Heading2"/>
      </w:pPr>
      <w:r>
        <w:t>4</w:t>
      </w:r>
    </w:p>
    <w:p w:rsidR="00E25747" w:rsidRPr="00D70401" w:rsidRDefault="00E25747" w:rsidP="00E25747">
      <w:pPr>
        <w:pStyle w:val="NormalText"/>
      </w:pPr>
      <w:r>
        <w:t>Welcome and Introduction</w:t>
      </w:r>
    </w:p>
    <w:p w:rsidR="00E25747" w:rsidRDefault="00E25747" w:rsidP="00E25747">
      <w:pPr>
        <w:pStyle w:val="NormalText"/>
      </w:pPr>
      <w:r>
        <w:t xml:space="preserve">Reading from Lal </w:t>
      </w:r>
      <w:proofErr w:type="spellStart"/>
      <w:r>
        <w:t>Ded</w:t>
      </w:r>
      <w:proofErr w:type="spellEnd"/>
      <w:r>
        <w:t xml:space="preserve"> (adopted)</w:t>
      </w:r>
    </w:p>
    <w:p w:rsidR="00E25747" w:rsidRDefault="00E25747" w:rsidP="00E25747">
      <w:pPr>
        <w:pStyle w:val="NormalText"/>
        <w:rPr>
          <w:szCs w:val="20"/>
        </w:rPr>
      </w:pPr>
      <w:r>
        <w:t>Hymn:</w:t>
      </w:r>
      <w:r>
        <w:tab/>
        <w:t>All my hope on God is founded;</w:t>
      </w:r>
    </w:p>
    <w:p w:rsidR="00E25747" w:rsidRDefault="00E25747" w:rsidP="00E25747">
      <w:pPr>
        <w:pStyle w:val="NormalText"/>
        <w:rPr>
          <w:szCs w:val="24"/>
        </w:rPr>
      </w:pPr>
      <w:r>
        <w:t>Reading: Rumi: translated from the Persian</w:t>
      </w:r>
    </w:p>
    <w:p w:rsidR="00E25747" w:rsidRPr="003A3465" w:rsidRDefault="00E25747" w:rsidP="00E25747">
      <w:pPr>
        <w:pStyle w:val="NormalText"/>
      </w:pPr>
      <w:r>
        <w:t>The choir sings</w:t>
      </w:r>
      <w:r w:rsidRPr="003A3465">
        <w:t xml:space="preserve"> Psalm 23 from the </w:t>
      </w:r>
      <w:r>
        <w:t>Rutter’s Requiem</w:t>
      </w:r>
    </w:p>
    <w:p w:rsidR="00E25747" w:rsidRPr="003A3465" w:rsidRDefault="00E25747" w:rsidP="00E25747">
      <w:pPr>
        <w:pStyle w:val="NormalText"/>
      </w:pPr>
      <w:r w:rsidRPr="003A3465">
        <w:t xml:space="preserve">Reading (from the writings of Sadhu </w:t>
      </w:r>
      <w:proofErr w:type="spellStart"/>
      <w:r w:rsidRPr="003A3465">
        <w:t>Sundar</w:t>
      </w:r>
      <w:proofErr w:type="spellEnd"/>
      <w:r w:rsidRPr="003A3465">
        <w:t xml:space="preserve"> Singh)</w:t>
      </w:r>
    </w:p>
    <w:p w:rsidR="00E25747" w:rsidRDefault="00E25747" w:rsidP="00E25747">
      <w:pPr>
        <w:pStyle w:val="NormalText"/>
      </w:pPr>
      <w:r>
        <w:t>Hymn: Brother, sister, let me serve you</w:t>
      </w:r>
    </w:p>
    <w:p w:rsidR="00E25747" w:rsidRPr="00D70401" w:rsidRDefault="00E25747" w:rsidP="00E25747">
      <w:pPr>
        <w:pStyle w:val="NormalText"/>
      </w:pPr>
      <w:r>
        <w:t>Address</w:t>
      </w:r>
    </w:p>
    <w:p w:rsidR="00E25747" w:rsidRDefault="00E25747" w:rsidP="00E25747">
      <w:pPr>
        <w:pStyle w:val="NormalText"/>
      </w:pPr>
      <w:r>
        <w:t>Lighting of the Candles</w:t>
      </w:r>
    </w:p>
    <w:p w:rsidR="00E25747" w:rsidRPr="003A3465" w:rsidRDefault="00E25747" w:rsidP="00E25747">
      <w:pPr>
        <w:pStyle w:val="NormalText"/>
      </w:pPr>
      <w:r w:rsidRPr="003A3465">
        <w:t>Prayers</w:t>
      </w:r>
    </w:p>
    <w:p w:rsidR="00E25747" w:rsidRPr="003A3465" w:rsidRDefault="00E25747" w:rsidP="00E25747">
      <w:pPr>
        <w:pStyle w:val="NormalText"/>
      </w:pPr>
      <w:r w:rsidRPr="003A3465">
        <w:t>The Lord’s Prayer</w:t>
      </w:r>
    </w:p>
    <w:p w:rsidR="00E25747" w:rsidRPr="003A3465" w:rsidRDefault="00E25747" w:rsidP="00E25747">
      <w:pPr>
        <w:pStyle w:val="NormalText"/>
      </w:pPr>
      <w:r w:rsidRPr="003A3465">
        <w:t>Prayer of Hope</w:t>
      </w:r>
    </w:p>
    <w:p w:rsidR="00E25747" w:rsidRPr="003A3465" w:rsidRDefault="00E25747" w:rsidP="00E25747">
      <w:pPr>
        <w:pStyle w:val="NormalText"/>
      </w:pPr>
      <w:r w:rsidRPr="003A3465">
        <w:t>Hymn: Guide me, O thou great Redeemer,</w:t>
      </w:r>
    </w:p>
    <w:p w:rsidR="00E25747" w:rsidRDefault="00E25747" w:rsidP="00E25747">
      <w:pPr>
        <w:pStyle w:val="NormalText"/>
      </w:pPr>
      <w:r w:rsidRPr="003A3465">
        <w:t>Blessing</w:t>
      </w:r>
    </w:p>
    <w:p w:rsidR="00E25747" w:rsidRPr="004E7A8C" w:rsidRDefault="00E25747" w:rsidP="00E25747">
      <w:pPr>
        <w:pStyle w:val="Heading2"/>
      </w:pPr>
      <w:r>
        <w:t>5</w:t>
      </w:r>
    </w:p>
    <w:p w:rsidR="00E25747" w:rsidRDefault="00E25747" w:rsidP="00E25747">
      <w:pPr>
        <w:pStyle w:val="NormalText"/>
        <w:rPr>
          <w:lang w:eastAsia="en-GB"/>
        </w:rPr>
      </w:pPr>
      <w:r w:rsidRPr="003A3465">
        <w:rPr>
          <w:lang w:eastAsia="en-GB"/>
        </w:rPr>
        <w:t>W</w:t>
      </w:r>
      <w:r>
        <w:rPr>
          <w:lang w:eastAsia="en-GB"/>
        </w:rPr>
        <w:t>elcome and Introduction</w:t>
      </w:r>
    </w:p>
    <w:p w:rsidR="00E25747" w:rsidRDefault="00E25747" w:rsidP="00E25747">
      <w:pPr>
        <w:pStyle w:val="NormalText"/>
        <w:rPr>
          <w:lang w:eastAsia="en-GB"/>
        </w:rPr>
      </w:pPr>
      <w:r w:rsidRPr="003A3465">
        <w:rPr>
          <w:lang w:eastAsia="en-GB"/>
        </w:rPr>
        <w:t>H</w:t>
      </w:r>
      <w:r>
        <w:rPr>
          <w:rFonts w:eastAsia="Times New Roman"/>
          <w:lang w:eastAsia="en-GB"/>
        </w:rPr>
        <w:t>ymn: D</w:t>
      </w:r>
      <w:r>
        <w:rPr>
          <w:lang w:eastAsia="en-GB"/>
        </w:rPr>
        <w:t>ear Lord and Father of m</w:t>
      </w:r>
      <w:r w:rsidRPr="003A3465">
        <w:rPr>
          <w:lang w:eastAsia="en-GB"/>
        </w:rPr>
        <w:t>ankind.</w:t>
      </w:r>
    </w:p>
    <w:p w:rsidR="00E25747" w:rsidRDefault="00E25747" w:rsidP="00E25747">
      <w:pPr>
        <w:pStyle w:val="NormalText"/>
        <w:rPr>
          <w:lang w:eastAsia="en-GB"/>
        </w:rPr>
      </w:pPr>
      <w:r w:rsidRPr="003A3465">
        <w:rPr>
          <w:lang w:eastAsia="en-GB"/>
        </w:rPr>
        <w:t>P</w:t>
      </w:r>
      <w:r>
        <w:rPr>
          <w:lang w:eastAsia="en-GB"/>
        </w:rPr>
        <w:t>rayer</w:t>
      </w:r>
    </w:p>
    <w:p w:rsidR="00E25747" w:rsidRDefault="00E25747" w:rsidP="00E25747">
      <w:pPr>
        <w:pStyle w:val="NormalText"/>
        <w:rPr>
          <w:lang w:eastAsia="en-GB"/>
        </w:rPr>
      </w:pPr>
      <w:r>
        <w:rPr>
          <w:lang w:eastAsia="en-GB"/>
        </w:rPr>
        <w:t xml:space="preserve">Reading: </w:t>
      </w:r>
      <w:r w:rsidRPr="003A3465">
        <w:rPr>
          <w:lang w:eastAsia="en-GB"/>
        </w:rPr>
        <w:t>John</w:t>
      </w:r>
      <w:r>
        <w:rPr>
          <w:lang w:eastAsia="en-GB"/>
        </w:rPr>
        <w:t xml:space="preserve"> 14:</w:t>
      </w:r>
      <w:r w:rsidRPr="003A3465">
        <w:rPr>
          <w:lang w:eastAsia="en-GB"/>
        </w:rPr>
        <w:t>1-6</w:t>
      </w:r>
      <w:r>
        <w:rPr>
          <w:lang w:eastAsia="en-GB"/>
        </w:rPr>
        <w:t xml:space="preserve"> &amp; </w:t>
      </w:r>
      <w:r w:rsidRPr="003A3465">
        <w:rPr>
          <w:lang w:eastAsia="en-GB"/>
        </w:rPr>
        <w:t>27</w:t>
      </w:r>
    </w:p>
    <w:p w:rsidR="00E25747" w:rsidRDefault="00E25747" w:rsidP="00E25747">
      <w:pPr>
        <w:pStyle w:val="NormalText"/>
        <w:rPr>
          <w:lang w:eastAsia="en-GB"/>
        </w:rPr>
      </w:pPr>
      <w:r w:rsidRPr="003A3465">
        <w:rPr>
          <w:lang w:eastAsia="en-GB"/>
        </w:rPr>
        <w:t>R</w:t>
      </w:r>
      <w:r>
        <w:rPr>
          <w:lang w:eastAsia="en-GB"/>
        </w:rPr>
        <w:t>eflection</w:t>
      </w:r>
    </w:p>
    <w:p w:rsidR="00E25747" w:rsidRDefault="00E25747" w:rsidP="00E25747">
      <w:pPr>
        <w:pStyle w:val="NormalText"/>
        <w:rPr>
          <w:lang w:eastAsia="en-GB"/>
        </w:rPr>
      </w:pPr>
      <w:r w:rsidRPr="003A3465">
        <w:rPr>
          <w:lang w:eastAsia="en-GB"/>
        </w:rPr>
        <w:t>A</w:t>
      </w:r>
      <w:r>
        <w:rPr>
          <w:rFonts w:eastAsia="Times New Roman"/>
          <w:lang w:eastAsia="en-GB"/>
        </w:rPr>
        <w:t>ct of Remembrance:</w:t>
      </w:r>
      <w:r>
        <w:rPr>
          <w:lang w:eastAsia="en-GB"/>
        </w:rPr>
        <w:t xml:space="preserve"> </w:t>
      </w:r>
      <w:r w:rsidRPr="003A3465">
        <w:rPr>
          <w:lang w:eastAsia="en-GB"/>
        </w:rPr>
        <w:t>The lighting of candles and the reading of names.</w:t>
      </w:r>
    </w:p>
    <w:p w:rsidR="00E25747" w:rsidRDefault="00E25747" w:rsidP="00E25747">
      <w:pPr>
        <w:pStyle w:val="NormalText"/>
        <w:rPr>
          <w:lang w:eastAsia="en-GB"/>
        </w:rPr>
      </w:pPr>
      <w:r>
        <w:rPr>
          <w:rFonts w:eastAsia="Times New Roman"/>
          <w:lang w:eastAsia="en-GB"/>
        </w:rPr>
        <w:t>Reading: f</w:t>
      </w:r>
      <w:r w:rsidRPr="003A3465">
        <w:rPr>
          <w:lang w:eastAsia="en-GB"/>
        </w:rPr>
        <w:t>rom</w:t>
      </w:r>
      <w:r>
        <w:rPr>
          <w:lang w:eastAsia="en-GB"/>
        </w:rPr>
        <w:t xml:space="preserve"> Bonhoeffer’s </w:t>
      </w:r>
      <w:r w:rsidRPr="003A3465">
        <w:rPr>
          <w:lang w:eastAsia="en-GB"/>
        </w:rPr>
        <w:t>“Letters and Papers from Prison”.</w:t>
      </w:r>
    </w:p>
    <w:p w:rsidR="00E25747" w:rsidRDefault="00E25747" w:rsidP="00E25747">
      <w:pPr>
        <w:pStyle w:val="NormalText"/>
        <w:rPr>
          <w:lang w:eastAsia="en-GB"/>
        </w:rPr>
      </w:pPr>
      <w:r w:rsidRPr="003A3465">
        <w:rPr>
          <w:lang w:eastAsia="en-GB"/>
        </w:rPr>
        <w:t>P</w:t>
      </w:r>
      <w:r>
        <w:rPr>
          <w:lang w:eastAsia="en-GB"/>
        </w:rPr>
        <w:t>rayer</w:t>
      </w:r>
    </w:p>
    <w:p w:rsidR="00E25747" w:rsidRDefault="00E25747" w:rsidP="00E25747">
      <w:pPr>
        <w:pStyle w:val="NormalText"/>
        <w:rPr>
          <w:lang w:eastAsia="en-GB"/>
        </w:rPr>
      </w:pPr>
      <w:r w:rsidRPr="003A3465">
        <w:rPr>
          <w:lang w:eastAsia="en-GB"/>
        </w:rPr>
        <w:t>H</w:t>
      </w:r>
      <w:r>
        <w:rPr>
          <w:lang w:eastAsia="en-GB"/>
        </w:rPr>
        <w:t>ymn: The King of love my shepherd is</w:t>
      </w:r>
    </w:p>
    <w:p w:rsidR="00E25747" w:rsidRDefault="00E25747" w:rsidP="00E25747">
      <w:pPr>
        <w:pStyle w:val="NormalSpace"/>
        <w:rPr>
          <w:lang w:eastAsia="en-GB"/>
        </w:rPr>
      </w:pPr>
      <w:r>
        <w:rPr>
          <w:lang w:eastAsia="en-GB"/>
        </w:rPr>
        <w:t>Blessing</w:t>
      </w:r>
    </w:p>
    <w:p w:rsidR="00E25747" w:rsidRDefault="00E25747" w:rsidP="00E25747">
      <w:pPr>
        <w:pStyle w:val="Heading2"/>
        <w:rPr>
          <w:lang w:eastAsia="en-GB"/>
        </w:rPr>
      </w:pPr>
      <w:r>
        <w:rPr>
          <w:lang w:eastAsia="en-GB"/>
        </w:rPr>
        <w:lastRenderedPageBreak/>
        <w:t>6</w:t>
      </w:r>
    </w:p>
    <w:p w:rsidR="00E25747" w:rsidRDefault="00E25747" w:rsidP="00E25747">
      <w:pPr>
        <w:pStyle w:val="NormalText"/>
      </w:pPr>
      <w:r>
        <w:t>Welcome and Reading (Marcel Proust)</w:t>
      </w:r>
    </w:p>
    <w:p w:rsidR="00E25747" w:rsidRPr="00C34009" w:rsidRDefault="00E25747" w:rsidP="00E25747">
      <w:pPr>
        <w:pStyle w:val="NormalText"/>
      </w:pPr>
      <w:r>
        <w:t>Introductory Act of remembrance and lighting of candles</w:t>
      </w:r>
    </w:p>
    <w:p w:rsidR="00E25747" w:rsidRDefault="00E25747" w:rsidP="00E25747">
      <w:pPr>
        <w:pStyle w:val="NormalText"/>
        <w:rPr>
          <w:lang w:val="en-US"/>
        </w:rPr>
      </w:pPr>
      <w:r>
        <w:rPr>
          <w:lang w:val="en-US"/>
        </w:rPr>
        <w:t>Mark 15:33-34</w:t>
      </w:r>
    </w:p>
    <w:p w:rsidR="00E25747" w:rsidRDefault="00E25747" w:rsidP="00E25747">
      <w:pPr>
        <w:pStyle w:val="NormalText"/>
        <w:rPr>
          <w:szCs w:val="24"/>
        </w:rPr>
      </w:pPr>
      <w:r>
        <w:rPr>
          <w:lang w:val="en-US"/>
        </w:rPr>
        <w:t>Luke 24:1-6a</w:t>
      </w:r>
    </w:p>
    <w:p w:rsidR="00E25747" w:rsidRDefault="00E25747" w:rsidP="00E25747">
      <w:pPr>
        <w:pStyle w:val="NormalText"/>
      </w:pPr>
      <w:r>
        <w:t>Silence</w:t>
      </w:r>
    </w:p>
    <w:p w:rsidR="00E25747" w:rsidRPr="00C34009" w:rsidRDefault="00E25747" w:rsidP="00E25747">
      <w:pPr>
        <w:pStyle w:val="NormalText"/>
      </w:pPr>
      <w:r w:rsidRPr="00C34009">
        <w:t xml:space="preserve">Reading (Judy </w:t>
      </w:r>
      <w:proofErr w:type="spellStart"/>
      <w:r w:rsidRPr="00C34009">
        <w:t>Tatalbaum</w:t>
      </w:r>
      <w:proofErr w:type="spellEnd"/>
      <w:r w:rsidRPr="00C34009">
        <w:t>)</w:t>
      </w:r>
    </w:p>
    <w:p w:rsidR="00E25747" w:rsidRDefault="00E25747" w:rsidP="00E25747">
      <w:pPr>
        <w:pStyle w:val="NormalText"/>
        <w:rPr>
          <w:sz w:val="22"/>
        </w:rPr>
      </w:pPr>
      <w:r>
        <w:t>Reflection</w:t>
      </w:r>
    </w:p>
    <w:p w:rsidR="00E25747" w:rsidRDefault="00E25747" w:rsidP="00E25747">
      <w:pPr>
        <w:pStyle w:val="NormalText"/>
      </w:pPr>
      <w:r>
        <w:t>Silence</w:t>
      </w:r>
    </w:p>
    <w:p w:rsidR="00E25747" w:rsidRDefault="00E25747" w:rsidP="00E25747">
      <w:pPr>
        <w:pStyle w:val="NormalText"/>
      </w:pPr>
      <w:r>
        <w:t>Act of remembrance – lighting of candles and prayers</w:t>
      </w:r>
    </w:p>
    <w:p w:rsidR="00E25747" w:rsidRDefault="00E25747" w:rsidP="00E25747">
      <w:pPr>
        <w:pStyle w:val="NormalText"/>
      </w:pPr>
      <w:r>
        <w:t>A prayer for all who mourn</w:t>
      </w:r>
    </w:p>
    <w:p w:rsidR="00E25747" w:rsidRDefault="00E25747" w:rsidP="00E25747">
      <w:pPr>
        <w:pStyle w:val="NormalText"/>
      </w:pPr>
      <w:r>
        <w:t>A prayer for the hospice</w:t>
      </w:r>
    </w:p>
    <w:p w:rsidR="00E25747" w:rsidRDefault="00E25747" w:rsidP="00E25747">
      <w:pPr>
        <w:pStyle w:val="NormalText"/>
      </w:pPr>
      <w:r>
        <w:t>Blessing</w:t>
      </w:r>
    </w:p>
    <w:p w:rsidR="00E25747" w:rsidRDefault="00E25747" w:rsidP="00E25747">
      <w:pPr>
        <w:pStyle w:val="Heading2"/>
      </w:pPr>
      <w:r>
        <w:t>7</w:t>
      </w:r>
    </w:p>
    <w:p w:rsidR="00E25747" w:rsidRPr="002A524D" w:rsidRDefault="00E25747" w:rsidP="00E25747">
      <w:pPr>
        <w:pStyle w:val="NormalText"/>
        <w:rPr>
          <w:rStyle w:val="Heading6Char"/>
        </w:rPr>
      </w:pPr>
      <w:r>
        <w:t>Welcome</w:t>
      </w:r>
      <w:r>
        <w:rPr>
          <w:rStyle w:val="Heading6Char"/>
        </w:rPr>
        <w:t>:</w:t>
      </w:r>
    </w:p>
    <w:p w:rsidR="00E25747" w:rsidRDefault="00E25747" w:rsidP="00E25747">
      <w:pPr>
        <w:pStyle w:val="NormalText"/>
      </w:pPr>
      <w:r>
        <w:t>Lighting of the can</w:t>
      </w:r>
      <w:r w:rsidRPr="002A524D">
        <w:rPr>
          <w:rStyle w:val="Heading6Char"/>
        </w:rPr>
        <w:t>d</w:t>
      </w:r>
      <w:r>
        <w:t>le</w:t>
      </w:r>
    </w:p>
    <w:p w:rsidR="00E25747" w:rsidRDefault="00E25747" w:rsidP="00E25747">
      <w:pPr>
        <w:pStyle w:val="NormalText"/>
        <w:rPr>
          <w:sz w:val="28"/>
        </w:rPr>
      </w:pPr>
      <w:r>
        <w:t>Poem: ‘Afterglow’</w:t>
      </w:r>
    </w:p>
    <w:p w:rsidR="00E25747" w:rsidRDefault="00E25747" w:rsidP="00E25747">
      <w:pPr>
        <w:pStyle w:val="NormalText"/>
        <w:rPr>
          <w:sz w:val="28"/>
        </w:rPr>
      </w:pPr>
      <w:r>
        <w:t>Hymn: It came upon the midnight clear</w:t>
      </w:r>
    </w:p>
    <w:p w:rsidR="00E25747" w:rsidRPr="002A524D" w:rsidRDefault="00E25747" w:rsidP="00E25747">
      <w:pPr>
        <w:pStyle w:val="NormalText"/>
      </w:pPr>
      <w:r>
        <w:t xml:space="preserve">Story: ‘Water bugs and </w:t>
      </w:r>
      <w:r w:rsidRPr="002A524D">
        <w:t>Dragonflies</w:t>
      </w:r>
      <w:r>
        <w:t>’</w:t>
      </w:r>
    </w:p>
    <w:p w:rsidR="00E25747" w:rsidRDefault="00E25747" w:rsidP="00E25747">
      <w:pPr>
        <w:pStyle w:val="NormalText"/>
      </w:pPr>
      <w:r>
        <w:t>Act of Remembrance and Roll of Remembrance</w:t>
      </w:r>
    </w:p>
    <w:p w:rsidR="00E25747" w:rsidRDefault="00E25747" w:rsidP="00E25747">
      <w:pPr>
        <w:pStyle w:val="NormalText"/>
      </w:pPr>
      <w:r>
        <w:t>Prayer</w:t>
      </w:r>
    </w:p>
    <w:p w:rsidR="00E25747" w:rsidRDefault="00E25747" w:rsidP="00E25747">
      <w:pPr>
        <w:pStyle w:val="NormalText"/>
      </w:pPr>
      <w:r>
        <w:t>Tim</w:t>
      </w:r>
      <w:r w:rsidRPr="002A524D">
        <w:rPr>
          <w:rStyle w:val="Heading6Char"/>
        </w:rPr>
        <w:t>e</w:t>
      </w:r>
      <w:r>
        <w:t xml:space="preserve"> for reflection with music and pictures</w:t>
      </w:r>
    </w:p>
    <w:p w:rsidR="00E25747" w:rsidRDefault="00E25747" w:rsidP="00E25747">
      <w:pPr>
        <w:pStyle w:val="NormalText"/>
        <w:rPr>
          <w:sz w:val="28"/>
        </w:rPr>
      </w:pPr>
      <w:r>
        <w:t>Poem: ‘Snowdrops’</w:t>
      </w:r>
    </w:p>
    <w:p w:rsidR="00E25747" w:rsidRDefault="00E25747" w:rsidP="00E25747">
      <w:pPr>
        <w:pStyle w:val="NormalText"/>
      </w:pPr>
      <w:r>
        <w:rPr>
          <w:bCs/>
        </w:rPr>
        <w:t>Address</w:t>
      </w:r>
    </w:p>
    <w:p w:rsidR="00E25747" w:rsidRDefault="00E25747" w:rsidP="00E25747">
      <w:pPr>
        <w:pStyle w:val="NormalText"/>
      </w:pPr>
      <w:r>
        <w:t>Hymn: Lovingly known and always remembered</w:t>
      </w:r>
    </w:p>
    <w:p w:rsidR="00E25747" w:rsidRDefault="00E25747" w:rsidP="00E25747">
      <w:pPr>
        <w:pStyle w:val="NormalText"/>
      </w:pPr>
      <w:r>
        <w:t>Poem: Will you remember me?</w:t>
      </w:r>
    </w:p>
    <w:p w:rsidR="00E25747" w:rsidRDefault="00E25747" w:rsidP="00E25747">
      <w:pPr>
        <w:pStyle w:val="NormalText"/>
      </w:pPr>
      <w:r>
        <w:t>Prayers</w:t>
      </w:r>
    </w:p>
    <w:p w:rsidR="00E25747" w:rsidRPr="002A524D" w:rsidRDefault="00E25747" w:rsidP="00E25747">
      <w:pPr>
        <w:pStyle w:val="NormalText"/>
      </w:pPr>
      <w:r w:rsidRPr="002A524D">
        <w:t>Hymn</w:t>
      </w:r>
      <w:r>
        <w:t>:</w:t>
      </w:r>
      <w:r>
        <w:tab/>
      </w:r>
      <w:r w:rsidRPr="002A524D">
        <w:t>O little town of Bethlehem</w:t>
      </w:r>
    </w:p>
    <w:p w:rsidR="00E25747" w:rsidRDefault="00E25747" w:rsidP="00E25747">
      <w:pPr>
        <w:pStyle w:val="NormalText"/>
      </w:pPr>
      <w:r>
        <w:t>Blessing</w:t>
      </w:r>
    </w:p>
    <w:p w:rsidR="00E25747" w:rsidRDefault="00E25747" w:rsidP="00E25747">
      <w:pPr>
        <w:pStyle w:val="Heading2"/>
      </w:pPr>
      <w:r>
        <w:t>8</w:t>
      </w:r>
    </w:p>
    <w:p w:rsidR="00E25747" w:rsidRDefault="00E25747" w:rsidP="00E25747">
      <w:pPr>
        <w:pStyle w:val="NormalText"/>
      </w:pPr>
      <w:r>
        <w:t>Prayer</w:t>
      </w:r>
    </w:p>
    <w:p w:rsidR="00E25747" w:rsidRPr="000958F4" w:rsidRDefault="00E25747" w:rsidP="00E25747">
      <w:pPr>
        <w:pStyle w:val="NormalText"/>
      </w:pPr>
      <w:r w:rsidRPr="000958F4">
        <w:t>Hymn: Morning has broken</w:t>
      </w:r>
    </w:p>
    <w:p w:rsidR="00E25747" w:rsidRDefault="00E25747" w:rsidP="00E25747">
      <w:pPr>
        <w:pStyle w:val="NormalText"/>
      </w:pPr>
      <w:r>
        <w:t>A prayer of confession</w:t>
      </w:r>
    </w:p>
    <w:p w:rsidR="00E25747" w:rsidRDefault="00E25747" w:rsidP="00E25747">
      <w:pPr>
        <w:pStyle w:val="NormalText"/>
      </w:pPr>
      <w:r>
        <w:t>Poem: ‘What Cancer Cannot Do’</w:t>
      </w:r>
    </w:p>
    <w:p w:rsidR="00E25747" w:rsidRDefault="00E25747" w:rsidP="00E25747">
      <w:pPr>
        <w:pStyle w:val="NormalText"/>
      </w:pPr>
      <w:r>
        <w:t>Address</w:t>
      </w:r>
    </w:p>
    <w:p w:rsidR="00E25747" w:rsidRDefault="00E25747" w:rsidP="00E25747">
      <w:pPr>
        <w:pStyle w:val="NormalText"/>
      </w:pPr>
      <w:r>
        <w:t xml:space="preserve">Hymn: All things bright and </w:t>
      </w:r>
      <w:r w:rsidRPr="000958F4">
        <w:t>beautiful</w:t>
      </w:r>
      <w:r>
        <w:t>,</w:t>
      </w:r>
    </w:p>
    <w:p w:rsidR="00E25747" w:rsidRDefault="00E25747" w:rsidP="00E25747">
      <w:pPr>
        <w:pStyle w:val="NormalText"/>
      </w:pPr>
      <w:r>
        <w:t>The Commemoration</w:t>
      </w:r>
    </w:p>
    <w:p w:rsidR="00E25747" w:rsidRDefault="00E25747" w:rsidP="00E25747">
      <w:pPr>
        <w:pStyle w:val="NormalText"/>
      </w:pPr>
      <w:r>
        <w:t>An item of music or song</w:t>
      </w:r>
    </w:p>
    <w:p w:rsidR="00E25747" w:rsidRDefault="00E25747" w:rsidP="00E25747">
      <w:pPr>
        <w:pStyle w:val="NormalText"/>
      </w:pPr>
      <w:r>
        <w:t>Prayers</w:t>
      </w:r>
    </w:p>
    <w:p w:rsidR="00E25747" w:rsidRDefault="00E25747" w:rsidP="00E25747">
      <w:pPr>
        <w:pStyle w:val="NormalText"/>
      </w:pPr>
      <w:r>
        <w:t>The Lord’s Prayer</w:t>
      </w:r>
    </w:p>
    <w:p w:rsidR="00E25747" w:rsidRPr="000958F4" w:rsidRDefault="00E25747" w:rsidP="00E25747">
      <w:pPr>
        <w:pStyle w:val="NormalText"/>
      </w:pPr>
      <w:r w:rsidRPr="000958F4">
        <w:lastRenderedPageBreak/>
        <w:t>Hymn: For the fruits of all creation</w:t>
      </w:r>
    </w:p>
    <w:p w:rsidR="00E25747" w:rsidRDefault="00E25747" w:rsidP="00E25747">
      <w:pPr>
        <w:pStyle w:val="NormalText"/>
      </w:pPr>
      <w:r>
        <w:t>Final prayer and blessing</w:t>
      </w:r>
    </w:p>
    <w:p w:rsidR="00B234A2" w:rsidRDefault="003F1E56" w:rsidP="003F1E56">
      <w:pPr>
        <w:pStyle w:val="Heading2"/>
      </w:pPr>
      <w:r>
        <w:t>9</w:t>
      </w:r>
    </w:p>
    <w:p w:rsidR="00E25747" w:rsidRPr="00E25747" w:rsidRDefault="00E25747" w:rsidP="003F1E56">
      <w:pPr>
        <w:pStyle w:val="NormalText"/>
      </w:pPr>
      <w:r w:rsidRPr="00E25747">
        <w:t>W</w:t>
      </w:r>
      <w:r>
        <w:t>elcome</w:t>
      </w:r>
    </w:p>
    <w:p w:rsidR="00E25747" w:rsidRPr="00E25747" w:rsidRDefault="00E25747" w:rsidP="003F1E56">
      <w:pPr>
        <w:pStyle w:val="NormalText"/>
      </w:pPr>
      <w:r>
        <w:t xml:space="preserve">Hymn: </w:t>
      </w:r>
      <w:r w:rsidRPr="00E25747">
        <w:t>We come with thanks to celebrate</w:t>
      </w:r>
    </w:p>
    <w:p w:rsidR="00E25747" w:rsidRPr="00E25747" w:rsidRDefault="00E25747" w:rsidP="003F1E56">
      <w:pPr>
        <w:pStyle w:val="NormalText"/>
      </w:pPr>
      <w:r w:rsidRPr="00E25747">
        <w:t>P</w:t>
      </w:r>
      <w:r>
        <w:t>oem</w:t>
      </w:r>
      <w:r w:rsidRPr="00E25747">
        <w:t xml:space="preserve">: </w:t>
      </w:r>
      <w:r w:rsidR="00AB4432">
        <w:t>‘</w:t>
      </w:r>
      <w:r w:rsidRPr="00E25747">
        <w:t>Sometimes I need strength</w:t>
      </w:r>
      <w:r w:rsidR="00AB4432">
        <w:t>’ (Tom Gordon</w:t>
      </w:r>
      <w:r>
        <w:t>)</w:t>
      </w:r>
    </w:p>
    <w:p w:rsidR="00E25747" w:rsidRPr="00E25747" w:rsidRDefault="00E25747" w:rsidP="003F1E56">
      <w:pPr>
        <w:pStyle w:val="NormalText"/>
      </w:pPr>
      <w:r>
        <w:t>Hymn: Be still, for the presence of the Lord</w:t>
      </w:r>
    </w:p>
    <w:p w:rsidR="00E25747" w:rsidRPr="00E25747" w:rsidRDefault="00E25747" w:rsidP="003F1E56">
      <w:pPr>
        <w:pStyle w:val="NormalText"/>
      </w:pPr>
      <w:bookmarkStart w:id="0" w:name="_Hlk419275180"/>
      <w:r w:rsidRPr="00E25747">
        <w:t>P</w:t>
      </w:r>
      <w:r>
        <w:t>oem</w:t>
      </w:r>
      <w:r w:rsidRPr="00E25747">
        <w:t xml:space="preserve">: </w:t>
      </w:r>
      <w:r w:rsidR="00AB4432">
        <w:t>‘</w:t>
      </w:r>
      <w:r w:rsidRPr="00E25747">
        <w:t>Sorting through</w:t>
      </w:r>
      <w:r w:rsidR="00AB4432">
        <w:t>’</w:t>
      </w:r>
    </w:p>
    <w:bookmarkEnd w:id="0"/>
    <w:p w:rsidR="00E25747" w:rsidRPr="00E25747" w:rsidRDefault="00E25747" w:rsidP="003F1E56">
      <w:pPr>
        <w:pStyle w:val="NormalText"/>
      </w:pPr>
      <w:r>
        <w:t>Act of Remembrance</w:t>
      </w:r>
    </w:p>
    <w:p w:rsidR="00E25747" w:rsidRPr="00E25747" w:rsidRDefault="00E25747" w:rsidP="003F1E56">
      <w:pPr>
        <w:pStyle w:val="NormalText"/>
      </w:pPr>
      <w:r w:rsidRPr="00E25747">
        <w:t>Quiet moment with music</w:t>
      </w:r>
    </w:p>
    <w:p w:rsidR="00E25747" w:rsidRPr="00E25747" w:rsidRDefault="00E25747" w:rsidP="003F1E56">
      <w:pPr>
        <w:pStyle w:val="NormalText"/>
      </w:pPr>
      <w:r w:rsidRPr="00E25747">
        <w:t>Thanksgiving and the Lord’s Prayer</w:t>
      </w:r>
    </w:p>
    <w:p w:rsidR="00E25747" w:rsidRPr="00E25747" w:rsidRDefault="00E25747" w:rsidP="003F1E56">
      <w:pPr>
        <w:pStyle w:val="NormalText"/>
      </w:pPr>
      <w:r w:rsidRPr="00E25747">
        <w:t>B</w:t>
      </w:r>
      <w:r>
        <w:t>ible Reading</w:t>
      </w:r>
      <w:r w:rsidRPr="00E25747">
        <w:t>: 1 Corinthians 15:35, 37-38, 42-44</w:t>
      </w:r>
    </w:p>
    <w:p w:rsidR="00E25747" w:rsidRDefault="00E25747" w:rsidP="003F1E56">
      <w:pPr>
        <w:pStyle w:val="NormalText"/>
      </w:pPr>
      <w:r w:rsidRPr="00E25747">
        <w:t>R</w:t>
      </w:r>
      <w:r>
        <w:t>eflection</w:t>
      </w:r>
    </w:p>
    <w:p w:rsidR="00E25747" w:rsidRPr="00E25747" w:rsidRDefault="00E25747" w:rsidP="003F1E56">
      <w:pPr>
        <w:pStyle w:val="NormalText"/>
      </w:pPr>
      <w:r>
        <w:t xml:space="preserve">Hymn: </w:t>
      </w:r>
      <w:r w:rsidRPr="00E25747">
        <w:t>B</w:t>
      </w:r>
      <w:r>
        <w:t>e thou my vision</w:t>
      </w:r>
    </w:p>
    <w:p w:rsidR="00E25747" w:rsidRPr="00E25747" w:rsidRDefault="00E25747" w:rsidP="003F1E56">
      <w:pPr>
        <w:pStyle w:val="NormalText"/>
      </w:pPr>
      <w:r>
        <w:t>Poem</w:t>
      </w:r>
      <w:r w:rsidRPr="00E25747">
        <w:t>:</w:t>
      </w:r>
      <w:bookmarkStart w:id="1" w:name="_GoBack"/>
      <w:r w:rsidRPr="00E25747">
        <w:t xml:space="preserve"> </w:t>
      </w:r>
      <w:bookmarkEnd w:id="1"/>
      <w:r w:rsidR="00AB4432">
        <w:t>‘</w:t>
      </w:r>
      <w:r w:rsidRPr="00E25747">
        <w:t>If I should go before the rest of you</w:t>
      </w:r>
      <w:r w:rsidR="00AB4432">
        <w:t>’</w:t>
      </w:r>
      <w:r>
        <w:t xml:space="preserve"> (</w:t>
      </w:r>
      <w:r>
        <w:tab/>
        <w:t>Joyce Grenfell</w:t>
      </w:r>
      <w:r w:rsidRPr="00E25747">
        <w:t>)</w:t>
      </w:r>
    </w:p>
    <w:sectPr w:rsidR="00E25747" w:rsidRPr="00E25747" w:rsidSect="0007474A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35"/>
    <w:rsid w:val="0007474A"/>
    <w:rsid w:val="00100463"/>
    <w:rsid w:val="003F1E56"/>
    <w:rsid w:val="004D1B72"/>
    <w:rsid w:val="00541552"/>
    <w:rsid w:val="00541F58"/>
    <w:rsid w:val="005E47E9"/>
    <w:rsid w:val="0069092E"/>
    <w:rsid w:val="00786871"/>
    <w:rsid w:val="007B6AB4"/>
    <w:rsid w:val="008E0BC9"/>
    <w:rsid w:val="009356AA"/>
    <w:rsid w:val="00AA7A35"/>
    <w:rsid w:val="00AB4432"/>
    <w:rsid w:val="00AC3BA4"/>
    <w:rsid w:val="00B234A2"/>
    <w:rsid w:val="00BF22E5"/>
    <w:rsid w:val="00D26FD3"/>
    <w:rsid w:val="00D61257"/>
    <w:rsid w:val="00E25747"/>
    <w:rsid w:val="00F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35"/>
    <w:pPr>
      <w:spacing w:after="0" w:line="240" w:lineRule="auto"/>
      <w:jc w:val="both"/>
    </w:pPr>
    <w:rPr>
      <w:sz w:val="24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AA7A35"/>
    <w:pPr>
      <w:keepNext/>
      <w:keepLines/>
      <w:spacing w:after="60" w:line="252" w:lineRule="auto"/>
      <w:outlineLvl w:val="0"/>
    </w:pPr>
    <w:rPr>
      <w:rFonts w:eastAsiaTheme="majorEastAsia" w:cstheme="majorBidi"/>
      <w:b/>
      <w:bCs/>
      <w:color w:val="0F243E" w:themeColor="text2" w:themeShade="80"/>
      <w:sz w:val="30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786871"/>
    <w:pPr>
      <w:keepNext/>
      <w:keepLines/>
      <w:spacing w:before="480" w:after="60" w:line="264" w:lineRule="auto"/>
      <w:outlineLvl w:val="1"/>
    </w:pPr>
    <w:rPr>
      <w:rFonts w:eastAsiaTheme="majorEastAsia" w:cstheme="majorBidi"/>
      <w:b/>
      <w:bCs/>
      <w:color w:val="0F243E" w:themeColor="text2" w:themeShade="80"/>
      <w:sz w:val="30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AA7A35"/>
    <w:pPr>
      <w:keepNext/>
      <w:keepLines/>
      <w:spacing w:line="264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AA7A35"/>
    <w:pPr>
      <w:keepNext/>
      <w:keepLines/>
      <w:spacing w:before="360" w:line="264" w:lineRule="auto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spacing w:line="264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D26FD3"/>
    <w:pPr>
      <w:keepNext/>
      <w:keepLines/>
      <w:spacing w:before="480" w:line="252" w:lineRule="auto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8E0BC9"/>
    <w:pPr>
      <w:spacing w:after="180" w:line="252" w:lineRule="auto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E0BC9"/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7A35"/>
    <w:rPr>
      <w:rFonts w:eastAsiaTheme="majorEastAsia" w:cstheme="majorBidi"/>
      <w:b/>
      <w:bCs/>
      <w:color w:val="0F243E" w:themeColor="text2" w:themeShade="80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6871"/>
    <w:rPr>
      <w:rFonts w:eastAsiaTheme="majorEastAsia" w:cstheme="majorBidi"/>
      <w:b/>
      <w:bCs/>
      <w:color w:val="0F243E" w:themeColor="text2" w:themeShade="80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7A35"/>
    <w:rPr>
      <w:rFonts w:eastAsiaTheme="majorEastAsia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A7A35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26FD3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link w:val="NormalTextChar"/>
    <w:qFormat/>
    <w:rsid w:val="00AA7A35"/>
    <w:pPr>
      <w:spacing w:line="252" w:lineRule="auto"/>
    </w:pPr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link w:val="NormalSpaceChar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9356AA"/>
    <w:pPr>
      <w:spacing w:after="120"/>
    </w:pPr>
  </w:style>
  <w:style w:type="paragraph" w:styleId="NormalIndent">
    <w:name w:val="Normal Indent"/>
    <w:basedOn w:val="NormalText"/>
    <w:uiPriority w:val="99"/>
    <w:unhideWhenUsed/>
    <w:qFormat/>
    <w:rsid w:val="009356AA"/>
    <w:pPr>
      <w:ind w:left="360"/>
    </w:p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  <w:style w:type="character" w:customStyle="1" w:styleId="NormalSpaceChar">
    <w:name w:val="Normal Space Char"/>
    <w:basedOn w:val="DefaultParagraphFont"/>
    <w:link w:val="NormalSpace"/>
    <w:locked/>
    <w:rsid w:val="00E25747"/>
    <w:rPr>
      <w:sz w:val="24"/>
    </w:rPr>
  </w:style>
  <w:style w:type="character" w:customStyle="1" w:styleId="NormalTextChar">
    <w:name w:val="Normal Text Char"/>
    <w:basedOn w:val="DefaultParagraphFont"/>
    <w:link w:val="NormalText"/>
    <w:locked/>
    <w:rsid w:val="00E2574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35"/>
    <w:pPr>
      <w:spacing w:after="0" w:line="240" w:lineRule="auto"/>
      <w:jc w:val="both"/>
    </w:pPr>
    <w:rPr>
      <w:sz w:val="24"/>
    </w:rPr>
  </w:style>
  <w:style w:type="paragraph" w:styleId="Heading1">
    <w:name w:val="heading 1"/>
    <w:basedOn w:val="Normal"/>
    <w:next w:val="Heading5"/>
    <w:link w:val="Heading1Char"/>
    <w:uiPriority w:val="9"/>
    <w:qFormat/>
    <w:rsid w:val="00AA7A35"/>
    <w:pPr>
      <w:keepNext/>
      <w:keepLines/>
      <w:spacing w:after="60" w:line="252" w:lineRule="auto"/>
      <w:outlineLvl w:val="0"/>
    </w:pPr>
    <w:rPr>
      <w:rFonts w:eastAsiaTheme="majorEastAsia" w:cstheme="majorBidi"/>
      <w:b/>
      <w:bCs/>
      <w:color w:val="0F243E" w:themeColor="text2" w:themeShade="80"/>
      <w:sz w:val="30"/>
      <w:szCs w:val="28"/>
    </w:rPr>
  </w:style>
  <w:style w:type="paragraph" w:styleId="Heading2">
    <w:name w:val="heading 2"/>
    <w:basedOn w:val="Normal"/>
    <w:next w:val="Heading5"/>
    <w:link w:val="Heading2Char"/>
    <w:uiPriority w:val="9"/>
    <w:unhideWhenUsed/>
    <w:qFormat/>
    <w:rsid w:val="00786871"/>
    <w:pPr>
      <w:keepNext/>
      <w:keepLines/>
      <w:spacing w:before="480" w:after="60" w:line="264" w:lineRule="auto"/>
      <w:outlineLvl w:val="1"/>
    </w:pPr>
    <w:rPr>
      <w:rFonts w:eastAsiaTheme="majorEastAsia" w:cstheme="majorBidi"/>
      <w:b/>
      <w:bCs/>
      <w:color w:val="0F243E" w:themeColor="text2" w:themeShade="80"/>
      <w:sz w:val="30"/>
      <w:szCs w:val="26"/>
    </w:rPr>
  </w:style>
  <w:style w:type="paragraph" w:styleId="Heading3">
    <w:name w:val="heading 3"/>
    <w:basedOn w:val="Normal"/>
    <w:next w:val="NormalText"/>
    <w:link w:val="Heading3Char"/>
    <w:uiPriority w:val="9"/>
    <w:unhideWhenUsed/>
    <w:qFormat/>
    <w:rsid w:val="00AA7A35"/>
    <w:pPr>
      <w:keepNext/>
      <w:keepLines/>
      <w:spacing w:line="264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Text"/>
    <w:link w:val="Heading4Char"/>
    <w:uiPriority w:val="9"/>
    <w:unhideWhenUsed/>
    <w:qFormat/>
    <w:rsid w:val="00AA7A35"/>
    <w:pPr>
      <w:keepNext/>
      <w:keepLines/>
      <w:spacing w:before="360" w:line="264" w:lineRule="auto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Text"/>
    <w:link w:val="Heading5Char"/>
    <w:uiPriority w:val="9"/>
    <w:unhideWhenUsed/>
    <w:qFormat/>
    <w:rsid w:val="00786871"/>
    <w:pPr>
      <w:keepNext/>
      <w:keepLines/>
      <w:spacing w:line="264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Text"/>
    <w:link w:val="Heading6Char"/>
    <w:uiPriority w:val="9"/>
    <w:unhideWhenUsed/>
    <w:qFormat/>
    <w:rsid w:val="00D26FD3"/>
    <w:pPr>
      <w:keepNext/>
      <w:keepLines/>
      <w:spacing w:before="480" w:line="252" w:lineRule="auto"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Text"/>
    <w:link w:val="Heading7Char"/>
    <w:uiPriority w:val="9"/>
    <w:unhideWhenUsed/>
    <w:qFormat/>
    <w:rsid w:val="00541F58"/>
    <w:pPr>
      <w:keepNext/>
      <w:keepLines/>
      <w:spacing w:before="120"/>
      <w:outlineLvl w:val="6"/>
    </w:pPr>
    <w:rPr>
      <w:rFonts w:ascii="Calibri" w:eastAsiaTheme="majorEastAsia" w:hAnsi="Calibri" w:cstheme="majorBidi"/>
      <w:iCs/>
      <w:color w:val="404040" w:themeColor="text1" w:themeTint="B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link w:val="TitleChar"/>
    <w:uiPriority w:val="10"/>
    <w:qFormat/>
    <w:rsid w:val="008E0BC9"/>
    <w:pPr>
      <w:spacing w:after="180" w:line="252" w:lineRule="auto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8E0BC9"/>
    <w:rPr>
      <w:rFonts w:eastAsiaTheme="majorEastAsia" w:cstheme="majorBidi"/>
      <w:color w:val="000000" w:themeColor="text1"/>
      <w:spacing w:val="5"/>
      <w:kern w:val="28"/>
      <w:sz w:val="32"/>
      <w:szCs w:val="5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A7A35"/>
    <w:rPr>
      <w:rFonts w:eastAsiaTheme="majorEastAsia" w:cstheme="majorBidi"/>
      <w:b/>
      <w:bCs/>
      <w:color w:val="0F243E" w:themeColor="text2" w:themeShade="80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86871"/>
    <w:rPr>
      <w:rFonts w:eastAsiaTheme="majorEastAsia" w:cstheme="majorBidi"/>
      <w:b/>
      <w:bCs/>
      <w:color w:val="0F243E" w:themeColor="text2" w:themeShade="80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7A35"/>
    <w:rPr>
      <w:rFonts w:eastAsiaTheme="majorEastAsia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AA7A35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86871"/>
    <w:rPr>
      <w:rFonts w:eastAsiaTheme="majorEastAsia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D26FD3"/>
    <w:rPr>
      <w:rFonts w:eastAsiaTheme="majorEastAsia" w:cstheme="majorBidi"/>
      <w:b/>
      <w:iCs/>
      <w:sz w:val="24"/>
    </w:rPr>
  </w:style>
  <w:style w:type="paragraph" w:customStyle="1" w:styleId="NormalText">
    <w:name w:val="Normal Text"/>
    <w:basedOn w:val="Normal"/>
    <w:link w:val="NormalTextChar"/>
    <w:qFormat/>
    <w:rsid w:val="00AA7A35"/>
    <w:pPr>
      <w:spacing w:line="252" w:lineRule="auto"/>
    </w:pPr>
  </w:style>
  <w:style w:type="paragraph" w:customStyle="1" w:styleId="NormalAbove">
    <w:name w:val="Normal Above"/>
    <w:basedOn w:val="NormalText"/>
    <w:next w:val="NormalText"/>
    <w:qFormat/>
    <w:rsid w:val="009356AA"/>
    <w:pPr>
      <w:spacing w:before="120"/>
    </w:pPr>
  </w:style>
  <w:style w:type="paragraph" w:customStyle="1" w:styleId="NormalSpace">
    <w:name w:val="Normal Space"/>
    <w:basedOn w:val="NormalText"/>
    <w:next w:val="NormalText"/>
    <w:link w:val="NormalSpaceChar"/>
    <w:qFormat/>
    <w:rsid w:val="009356AA"/>
    <w:pPr>
      <w:spacing w:after="120"/>
    </w:pPr>
  </w:style>
  <w:style w:type="paragraph" w:customStyle="1" w:styleId="NormalIndentSpace">
    <w:name w:val="Normal Indent Space"/>
    <w:basedOn w:val="NormalIndent"/>
    <w:next w:val="NormalIndent"/>
    <w:qFormat/>
    <w:rsid w:val="009356AA"/>
    <w:pPr>
      <w:spacing w:after="120"/>
    </w:pPr>
  </w:style>
  <w:style w:type="paragraph" w:styleId="NormalIndent">
    <w:name w:val="Normal Indent"/>
    <w:basedOn w:val="NormalText"/>
    <w:uiPriority w:val="99"/>
    <w:unhideWhenUsed/>
    <w:qFormat/>
    <w:rsid w:val="009356AA"/>
    <w:pPr>
      <w:ind w:left="360"/>
    </w:pPr>
  </w:style>
  <w:style w:type="paragraph" w:customStyle="1" w:styleId="Comment">
    <w:name w:val="Comment"/>
    <w:basedOn w:val="NormalText"/>
    <w:qFormat/>
    <w:rsid w:val="009356AA"/>
    <w:pPr>
      <w:spacing w:before="40" w:after="80"/>
      <w:jc w:val="right"/>
    </w:pPr>
    <w:rPr>
      <w:color w:val="0F243E" w:themeColor="text2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541F58"/>
    <w:rPr>
      <w:rFonts w:ascii="Calibri" w:eastAsiaTheme="majorEastAsia" w:hAnsi="Calibri" w:cstheme="majorBidi"/>
      <w:iCs/>
      <w:color w:val="404040" w:themeColor="text1" w:themeTint="BF"/>
      <w:sz w:val="24"/>
      <w:u w:val="single"/>
    </w:rPr>
  </w:style>
  <w:style w:type="character" w:customStyle="1" w:styleId="NormalSpaceChar">
    <w:name w:val="Normal Space Char"/>
    <w:basedOn w:val="DefaultParagraphFont"/>
    <w:link w:val="NormalSpace"/>
    <w:locked/>
    <w:rsid w:val="00E25747"/>
    <w:rPr>
      <w:sz w:val="24"/>
    </w:rPr>
  </w:style>
  <w:style w:type="character" w:customStyle="1" w:styleId="NormalTextChar">
    <w:name w:val="Normal Text Char"/>
    <w:basedOn w:val="DefaultParagraphFont"/>
    <w:link w:val="NormalText"/>
    <w:locked/>
    <w:rsid w:val="00E2574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r\AppData\Roaming\Microsoft\Templates\Mik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</Template>
  <TotalTime>29</TotalTime>
  <Pages>4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Rattenbury</dc:creator>
  <cp:lastModifiedBy>Mike Rattenbury</cp:lastModifiedBy>
  <cp:revision>3</cp:revision>
  <dcterms:created xsi:type="dcterms:W3CDTF">2019-05-27T09:54:00Z</dcterms:created>
  <dcterms:modified xsi:type="dcterms:W3CDTF">2019-05-27T10:55:00Z</dcterms:modified>
</cp:coreProperties>
</file>