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14" w:rsidRDefault="00554314" w:rsidP="00554314">
      <w:pPr>
        <w:pStyle w:val="Title"/>
      </w:pPr>
      <w:r>
        <w:t xml:space="preserve">President’s Letter </w:t>
      </w:r>
      <w:r w:rsidR="0065226D">
        <w:t>Christmas 2017</w:t>
      </w:r>
      <w:r>
        <w:t xml:space="preserve"> </w:t>
      </w:r>
    </w:p>
    <w:p w:rsidR="0065226D" w:rsidRDefault="0065226D" w:rsidP="0065226D">
      <w:pPr>
        <w:pStyle w:val="Default"/>
      </w:pPr>
    </w:p>
    <w:p w:rsidR="0065226D" w:rsidRDefault="0065226D" w:rsidP="0065226D">
      <w:pPr>
        <w:pStyle w:val="NormalSpace"/>
      </w:pPr>
      <w:r>
        <w:t>Greetings for Christmas and the New Year</w:t>
      </w:r>
      <w:r>
        <w:t xml:space="preserve">.  </w:t>
      </w:r>
    </w:p>
    <w:p w:rsidR="0065226D" w:rsidRPr="0065226D" w:rsidRDefault="0065226D" w:rsidP="0065226D">
      <w:pPr>
        <w:pStyle w:val="NormalSpace"/>
      </w:pPr>
      <w:r w:rsidRPr="0065226D">
        <w:t xml:space="preserve">This is a busy time of year! </w:t>
      </w:r>
      <w:r>
        <w:t xml:space="preserve"> </w:t>
      </w:r>
      <w:r w:rsidRPr="0065226D">
        <w:t>You don’t need me to tell you that if course, as we juggle Light up a Life events, carol services and all the other extra things that go on in the hospice world</w:t>
      </w:r>
      <w:r>
        <w:t xml:space="preserve">.  </w:t>
      </w:r>
      <w:r w:rsidRPr="0065226D">
        <w:t>I hope all the events you plan and conduct go well, bringing some comfort to those grieving and sad at Christmas</w:t>
      </w:r>
      <w:r>
        <w:t xml:space="preserve">.  </w:t>
      </w:r>
      <w:r w:rsidRPr="0065226D">
        <w:t>A new colleague talked to me recently about how she was feeling strange</w:t>
      </w:r>
      <w:r>
        <w:t xml:space="preserve">.  </w:t>
      </w:r>
      <w:r w:rsidRPr="0065226D">
        <w:t>In fact the impact for her working in a hospice environment as Christmas approaches was proving quite a challenge, as she acknowledged a heightened awareness of people’s distress and sadness in contrast to her previous office environment of frivolity and cheer</w:t>
      </w:r>
      <w:r>
        <w:t xml:space="preserve">.  </w:t>
      </w:r>
      <w:r w:rsidRPr="0065226D">
        <w:t>It’s one to watch for ourselves</w:t>
      </w:r>
      <w:r>
        <w:t xml:space="preserve">.  </w:t>
      </w:r>
    </w:p>
    <w:p w:rsidR="0065226D" w:rsidRPr="0065226D" w:rsidRDefault="0065226D" w:rsidP="0065226D">
      <w:pPr>
        <w:pStyle w:val="NormalSpace"/>
      </w:pPr>
      <w:r w:rsidRPr="0065226D">
        <w:t>There are a few bits of information I need to make you aware of, maybe to read and inwardly digest in the New Year</w:t>
      </w:r>
      <w:r>
        <w:t xml:space="preserve">.  </w:t>
      </w:r>
    </w:p>
    <w:p w:rsidR="0065226D" w:rsidRPr="0065226D" w:rsidRDefault="0065226D" w:rsidP="0065226D">
      <w:pPr>
        <w:pStyle w:val="NormalText"/>
      </w:pPr>
      <w:r w:rsidRPr="0065226D">
        <w:t>Firstly, thanks to Margery Collin for sending out reminders of membership renewal</w:t>
      </w:r>
      <w:r>
        <w:t xml:space="preserve">.  </w:t>
      </w:r>
      <w:r w:rsidRPr="0065226D">
        <w:t>Please get these back to her as soon as you can, and encourage your team to sign up too</w:t>
      </w:r>
      <w:r>
        <w:t xml:space="preserve">.  </w:t>
      </w:r>
      <w:r w:rsidRPr="0065226D">
        <w:t>The immediate benefit is a reduced cost for the conference in May</w:t>
      </w:r>
      <w:r>
        <w:t xml:space="preserve">.  </w:t>
      </w:r>
    </w:p>
    <w:p w:rsidR="0065226D" w:rsidRPr="0065226D" w:rsidRDefault="0065226D" w:rsidP="0065226D">
      <w:pPr>
        <w:pStyle w:val="NormalSpace"/>
      </w:pPr>
      <w:r w:rsidRPr="0065226D">
        <w:t>You will probably be receiving various requests for membership renewal in January and I am aware that many of our members belong to other organisations such as UKBHC, CHCC and APSE</w:t>
      </w:r>
      <w:r>
        <w:t xml:space="preserve">.  </w:t>
      </w:r>
      <w:r w:rsidRPr="0065226D">
        <w:t>There is a cost associated to each one of these and you have to decide which take priority</w:t>
      </w:r>
      <w:r>
        <w:t xml:space="preserve">.  </w:t>
      </w:r>
      <w:r w:rsidRPr="0065226D">
        <w:t>In the light of the PSA decision regarding chaplaincy earlier in the year, I would urge everyone to join the UKBHC as well as our own association</w:t>
      </w:r>
      <w:r>
        <w:t xml:space="preserve">.  </w:t>
      </w:r>
      <w:r w:rsidRPr="0065226D">
        <w:t>There is a commitment and some work needed to join UKBHC, but I believe the benefits to the profession as not to be underestimated</w:t>
      </w:r>
      <w:r>
        <w:t xml:space="preserve">.  </w:t>
      </w:r>
      <w:r w:rsidRPr="0065226D">
        <w:t>Please look at the website and give it serious thought</w:t>
      </w:r>
      <w:r>
        <w:t xml:space="preserve">.  </w:t>
      </w:r>
    </w:p>
    <w:p w:rsidR="0065226D" w:rsidRPr="0065226D" w:rsidRDefault="0065226D" w:rsidP="0065226D">
      <w:pPr>
        <w:pStyle w:val="NormalText"/>
      </w:pPr>
      <w:r w:rsidRPr="0065226D">
        <w:t>Secondly, the conference planning is coming along well and already we have speakers confirmed</w:t>
      </w:r>
      <w:r>
        <w:t xml:space="preserve">.  </w:t>
      </w:r>
      <w:r w:rsidRPr="0065226D">
        <w:t>Further details will be available very soon but for now, make a note of the dates: 14th</w:t>
      </w:r>
      <w:r>
        <w:t>-</w:t>
      </w:r>
      <w:r w:rsidRPr="0065226D">
        <w:t>16th May in Swanwick, Derbyshire</w:t>
      </w:r>
      <w:r>
        <w:t xml:space="preserve">.  </w:t>
      </w:r>
    </w:p>
    <w:p w:rsidR="0065226D" w:rsidRPr="0065226D" w:rsidRDefault="0065226D" w:rsidP="0065226D">
      <w:pPr>
        <w:pStyle w:val="NormalSpace"/>
      </w:pPr>
      <w:r w:rsidRPr="0065226D">
        <w:t>Hopefully you will have read about the latest developments with the Chaplaincy Leadership Forum and the Network for Pastoral, Spiritual and Religious Care in Health</w:t>
      </w:r>
      <w:r>
        <w:t xml:space="preserve">.  </w:t>
      </w:r>
      <w:r w:rsidRPr="0065226D">
        <w:t xml:space="preserve">These </w:t>
      </w:r>
      <w:r>
        <w:t>two</w:t>
      </w:r>
      <w:r w:rsidRPr="0065226D">
        <w:t xml:space="preserve"> groups have merged to form the Healthcare Chaplaincy Forum for Pastoral, Spiritual and Religious Care</w:t>
      </w:r>
      <w:r>
        <w:t xml:space="preserve">.  </w:t>
      </w:r>
      <w:r w:rsidRPr="0065226D">
        <w:t>This may all sound as if the words have simply been re-arranged</w:t>
      </w:r>
      <w:r>
        <w:t xml:space="preserve">.  </w:t>
      </w:r>
      <w:r w:rsidRPr="0065226D">
        <w:t>In fac</w:t>
      </w:r>
      <w:r>
        <w:t>t</w:t>
      </w:r>
      <w:r w:rsidRPr="0065226D">
        <w:t xml:space="preserve"> there is a lot more to it</w:t>
      </w:r>
      <w:r>
        <w:t>, as</w:t>
      </w:r>
      <w:r w:rsidRPr="0065226D">
        <w:t xml:space="preserve"> there will now be a more open dialogue between all our partners in the community of healthcare chaplaincy, including NHS England, to take forward planning, and strategic policy</w:t>
      </w:r>
      <w:r>
        <w:t xml:space="preserve">.  </w:t>
      </w:r>
      <w:r w:rsidRPr="0065226D">
        <w:t>More</w:t>
      </w:r>
      <w:r>
        <w:t xml:space="preserve"> details will become available after</w:t>
      </w:r>
      <w:r w:rsidRPr="0065226D">
        <w:t xml:space="preserve"> the first meeting on February 21st</w:t>
      </w:r>
      <w:r>
        <w:t>,</w:t>
      </w:r>
      <w:r w:rsidRPr="0065226D">
        <w:t xml:space="preserve"> 2018</w:t>
      </w:r>
      <w:r>
        <w:t xml:space="preserve">.  </w:t>
      </w:r>
    </w:p>
    <w:p w:rsidR="0065226D" w:rsidRDefault="0065226D" w:rsidP="0065226D">
      <w:pPr>
        <w:pStyle w:val="NormalSpace"/>
      </w:pPr>
      <w:r w:rsidRPr="0065226D">
        <w:t>Finally, following the establishing of the European Research Institute for Healthcare Chaplaincy, funding has become available to roll out a research project in various European sites</w:t>
      </w:r>
      <w:r>
        <w:t xml:space="preserve">.  </w:t>
      </w:r>
      <w:r w:rsidRPr="0065226D">
        <w:t>The focus of the research is to assess the benefit of the PROM for spiritual care as piloted and developed in Scotland</w:t>
      </w:r>
      <w:r>
        <w:t xml:space="preserve">.  </w:t>
      </w:r>
      <w:r w:rsidRPr="0065226D">
        <w:t>ERICH is looking for partners to undertake the research and the AHPCC executive are proposing that our association is one of those</w:t>
      </w:r>
      <w:r>
        <w:t xml:space="preserve">.  </w:t>
      </w:r>
      <w:r w:rsidRPr="0065226D">
        <w:t>Initially we are looking for chaplains who would like to know more about the process and what is required</w:t>
      </w:r>
      <w:r>
        <w:t xml:space="preserve">.  </w:t>
      </w:r>
      <w:r w:rsidRPr="0065226D">
        <w:t>Details are available if you wish to consider joining the project under the AHPCC banner, and I am happy to have the conversation with you</w:t>
      </w:r>
      <w:r>
        <w:t>.</w:t>
      </w:r>
    </w:p>
    <w:p w:rsidR="0065226D" w:rsidRPr="0065226D" w:rsidRDefault="0065226D" w:rsidP="0065226D">
      <w:pPr>
        <w:pStyle w:val="NormalSpace"/>
      </w:pPr>
      <w:bookmarkStart w:id="0" w:name="_GoBack"/>
      <w:bookmarkEnd w:id="0"/>
      <w:r w:rsidRPr="0065226D">
        <w:lastRenderedPageBreak/>
        <w:t>The executive felt it would be of great benefit to chaplaincy in this country to be part of the project, as well as gaining a wider perspective on the European scene</w:t>
      </w:r>
      <w:r>
        <w:t xml:space="preserve">.  </w:t>
      </w:r>
      <w:r w:rsidRPr="0065226D">
        <w:t>For now, this is to explore interest, but I will write more on the New Year to explain the commitment involved</w:t>
      </w:r>
      <w:r>
        <w:t xml:space="preserve">.  </w:t>
      </w:r>
    </w:p>
    <w:p w:rsidR="0065226D" w:rsidRPr="0065226D" w:rsidRDefault="0065226D" w:rsidP="0065226D">
      <w:pPr>
        <w:pStyle w:val="NormalSpace"/>
      </w:pPr>
      <w:r w:rsidRPr="0065226D">
        <w:t>I am so sorry to have bombard</w:t>
      </w:r>
      <w:r>
        <w:t>ed</w:t>
      </w:r>
      <w:r w:rsidRPr="0065226D">
        <w:t xml:space="preserve"> you with so much information at once</w:t>
      </w:r>
      <w:r>
        <w:t xml:space="preserve">.  </w:t>
      </w:r>
      <w:r w:rsidRPr="0065226D">
        <w:t>It’s a lesson to me to write these letters more frequently</w:t>
      </w:r>
      <w:r>
        <w:t xml:space="preserve">.  </w:t>
      </w:r>
      <w:r w:rsidRPr="0065226D">
        <w:t>So finally, on behalf of the executive committee and myself, every blessing and joy for the Christmas season</w:t>
      </w:r>
      <w:r>
        <w:t xml:space="preserve">.  </w:t>
      </w:r>
    </w:p>
    <w:p w:rsidR="0065226D" w:rsidRPr="0065226D" w:rsidRDefault="0065226D" w:rsidP="0065226D">
      <w:pPr>
        <w:pStyle w:val="NormalSpace"/>
      </w:pPr>
      <w:r w:rsidRPr="0065226D">
        <w:t xml:space="preserve">Very best wishes </w:t>
      </w:r>
    </w:p>
    <w:p w:rsidR="00BF22E5" w:rsidRPr="0065226D" w:rsidRDefault="0065226D" w:rsidP="0065226D">
      <w:pPr>
        <w:pStyle w:val="NormalSpace"/>
      </w:pPr>
      <w:r w:rsidRPr="0065226D">
        <w:t>Karen</w:t>
      </w:r>
    </w:p>
    <w:sectPr w:rsidR="00BF22E5" w:rsidRPr="0065226D" w:rsidSect="0007474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14"/>
    <w:rsid w:val="0007474A"/>
    <w:rsid w:val="00100463"/>
    <w:rsid w:val="002F11C1"/>
    <w:rsid w:val="003E4AF1"/>
    <w:rsid w:val="004D1B72"/>
    <w:rsid w:val="00541552"/>
    <w:rsid w:val="00541F58"/>
    <w:rsid w:val="00554314"/>
    <w:rsid w:val="0065226D"/>
    <w:rsid w:val="00786871"/>
    <w:rsid w:val="007B6AB4"/>
    <w:rsid w:val="009175FD"/>
    <w:rsid w:val="009356AA"/>
    <w:rsid w:val="00BF22E5"/>
    <w:rsid w:val="00C02FA3"/>
    <w:rsid w:val="00D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FD"/>
    <w:pPr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9175FD"/>
    <w:pPr>
      <w:spacing w:after="240" w:line="240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175FD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customStyle="1" w:styleId="Default">
    <w:name w:val="Default"/>
    <w:rsid w:val="00554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FD"/>
    <w:pPr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786871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9175FD"/>
    <w:pPr>
      <w:spacing w:after="240" w:line="240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175FD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customStyle="1" w:styleId="Default">
    <w:name w:val="Default"/>
    <w:rsid w:val="00554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3</cp:revision>
  <dcterms:created xsi:type="dcterms:W3CDTF">2019-03-05T18:49:00Z</dcterms:created>
  <dcterms:modified xsi:type="dcterms:W3CDTF">2019-03-05T18:53:00Z</dcterms:modified>
</cp:coreProperties>
</file>