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A80B7A" w:rsidP="00CC2548">
      <w:pPr>
        <w:pStyle w:val="Title"/>
      </w:pPr>
      <w:r>
        <w:t>Books for the 2015 Conference</w:t>
      </w:r>
    </w:p>
    <w:p w:rsidR="00A80B7A" w:rsidRPr="0068207C" w:rsidRDefault="00A80B7A" w:rsidP="0068207C">
      <w:pPr>
        <w:pStyle w:val="NormalTextBelow"/>
      </w:pPr>
      <w:r w:rsidRPr="0068207C">
        <w:t> </w:t>
      </w:r>
    </w:p>
    <w:p w:rsidR="0068207C" w:rsidRPr="0068207C" w:rsidRDefault="00B4079D" w:rsidP="0068207C">
      <w:pPr>
        <w:pStyle w:val="Heading2"/>
      </w:pPr>
      <w:r>
        <w:t xml:space="preserve">For </w:t>
      </w:r>
      <w:r w:rsidR="0068207C">
        <w:t xml:space="preserve">Deborah </w:t>
      </w:r>
      <w:proofErr w:type="spellStart"/>
      <w:r w:rsidR="0068207C">
        <w:t>Aita</w:t>
      </w:r>
      <w:proofErr w:type="spellEnd"/>
    </w:p>
    <w:p w:rsidR="0068207C" w:rsidRPr="0068207C" w:rsidRDefault="0068207C" w:rsidP="0068207C">
      <w:pPr>
        <w:pStyle w:val="Heading5"/>
      </w:pPr>
      <w:r w:rsidRPr="0068207C">
        <w:t>INTRODUCTIONS TO DRAMATHERAPY:</w:t>
      </w:r>
    </w:p>
    <w:p w:rsidR="0068207C" w:rsidRPr="0068207C" w:rsidRDefault="0068207C" w:rsidP="0068207C">
      <w:pPr>
        <w:pStyle w:val="NormalTextBelow"/>
      </w:pPr>
      <w:proofErr w:type="spellStart"/>
      <w:r w:rsidRPr="0068207C">
        <w:t>Gersie</w:t>
      </w:r>
      <w:proofErr w:type="spellEnd"/>
      <w:r w:rsidRPr="0068207C">
        <w:t xml:space="preserve">, </w:t>
      </w:r>
      <w:proofErr w:type="spellStart"/>
      <w:r w:rsidRPr="0068207C">
        <w:t>Alida</w:t>
      </w:r>
      <w:proofErr w:type="spellEnd"/>
      <w:r w:rsidRPr="0068207C">
        <w:t xml:space="preserve"> (1996), ‘Dramatic Approaches to Brief Therapy’, Jessica Kingsley: London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Jones, Phil (1996), ‘Drama as Therapy: Theatr</w:t>
      </w:r>
      <w:r>
        <w:t>e as Living’, Routledge, London.</w:t>
      </w:r>
    </w:p>
    <w:p w:rsidR="0068207C" w:rsidRPr="0068207C" w:rsidRDefault="0068207C" w:rsidP="0068207C">
      <w:pPr>
        <w:pStyle w:val="Heading4"/>
      </w:pPr>
      <w:r w:rsidRPr="0068207C">
        <w:t>SOME OTHER USEFUL DRAMATHERAPY BOOKS:</w:t>
      </w:r>
    </w:p>
    <w:p w:rsidR="0068207C" w:rsidRPr="0068207C" w:rsidRDefault="0068207C" w:rsidP="0068207C">
      <w:pPr>
        <w:pStyle w:val="NormalTextBelow"/>
      </w:pPr>
      <w:r w:rsidRPr="0068207C">
        <w:t>Mitchell, Steve (1996) ‘</w:t>
      </w:r>
      <w:proofErr w:type="spellStart"/>
      <w:r w:rsidRPr="0068207C">
        <w:t>Dramatherapy</w:t>
      </w:r>
      <w:proofErr w:type="spellEnd"/>
      <w:r w:rsidRPr="0068207C">
        <w:t>: Clinical Studies’, Jessica Kingsley: London</w:t>
      </w:r>
      <w:r>
        <w:t>.</w:t>
      </w:r>
    </w:p>
    <w:p w:rsidR="0068207C" w:rsidRPr="0068207C" w:rsidRDefault="0068207C" w:rsidP="0068207C">
      <w:pPr>
        <w:pStyle w:val="NormalTextBelow"/>
      </w:pPr>
      <w:proofErr w:type="spellStart"/>
      <w:r w:rsidRPr="0068207C">
        <w:t>Gersie</w:t>
      </w:r>
      <w:proofErr w:type="spellEnd"/>
      <w:r w:rsidRPr="0068207C">
        <w:t xml:space="preserve">, </w:t>
      </w:r>
      <w:proofErr w:type="spellStart"/>
      <w:r w:rsidRPr="0068207C">
        <w:t>Alida</w:t>
      </w:r>
      <w:proofErr w:type="spellEnd"/>
      <w:r w:rsidRPr="0068207C">
        <w:t xml:space="preserve"> (1991), ‘</w:t>
      </w:r>
      <w:proofErr w:type="spellStart"/>
      <w:r w:rsidRPr="0068207C">
        <w:t>Storymaking</w:t>
      </w:r>
      <w:proofErr w:type="spellEnd"/>
      <w:r w:rsidRPr="0068207C">
        <w:t xml:space="preserve"> in Bereavement: Dragons Fight in the Meadow’, Jessica Kingsley: London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Jennings, Sue (1990), ‘</w:t>
      </w:r>
      <w:proofErr w:type="spellStart"/>
      <w:r w:rsidRPr="0068207C">
        <w:t>Dramatherapy</w:t>
      </w:r>
      <w:proofErr w:type="spellEnd"/>
      <w:r w:rsidRPr="0068207C">
        <w:t xml:space="preserve"> with Families, Groups and Individuals: Waiting in the Wings’, Jessica Kingsley: London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Jones, Phil (2007), ‘Drama as Therapy Volume 1:</w:t>
      </w:r>
      <w:r>
        <w:t xml:space="preserve"> </w:t>
      </w:r>
      <w:r w:rsidRPr="0068207C">
        <w:t>Theory, Pra</w:t>
      </w:r>
      <w:r>
        <w:t>ctice and Research’, Routledge, London.</w:t>
      </w:r>
    </w:p>
    <w:p w:rsidR="0068207C" w:rsidRPr="0068207C" w:rsidRDefault="0068207C" w:rsidP="0068207C">
      <w:pPr>
        <w:pStyle w:val="NormalTextBelow"/>
      </w:pPr>
      <w:r w:rsidRPr="0068207C">
        <w:t>Jones, Phil (2010), ‘Drama as Therapy Volume 2: Clinical Work and Research into Practice’, Routledge</w:t>
      </w:r>
      <w:r>
        <w:t>, London.</w:t>
      </w:r>
    </w:p>
    <w:p w:rsidR="0068207C" w:rsidRPr="0068207C" w:rsidRDefault="0068207C" w:rsidP="0068207C">
      <w:pPr>
        <w:pStyle w:val="Heading4"/>
      </w:pPr>
      <w:r w:rsidRPr="0068207C">
        <w:t>SOME BOOKS ON ARTS AND METAPHOR:</w:t>
      </w:r>
    </w:p>
    <w:p w:rsidR="0068207C" w:rsidRPr="0068207C" w:rsidRDefault="0068207C" w:rsidP="0068207C">
      <w:pPr>
        <w:pStyle w:val="NormalTextBelow"/>
      </w:pPr>
      <w:r w:rsidRPr="0068207C">
        <w:t>Bettelheim, Bruno (1976), ‘</w:t>
      </w:r>
      <w:proofErr w:type="gramStart"/>
      <w:r w:rsidRPr="0068207C">
        <w:t>The</w:t>
      </w:r>
      <w:proofErr w:type="gramEnd"/>
      <w:r w:rsidRPr="0068207C">
        <w:t xml:space="preserve"> Uses of Enchantment: The Meaning and Importance of Fairy Tales’, Penguin</w:t>
      </w:r>
      <w:r>
        <w:t>,</w:t>
      </w:r>
      <w:r w:rsidRPr="0068207C">
        <w:t xml:space="preserve"> London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Bolton, Gillie (2008), ‘Dying, Bereavement and the Healing Arts’, Jessica Kingsley</w:t>
      </w:r>
      <w:r>
        <w:t>,</w:t>
      </w:r>
      <w:r w:rsidRPr="0068207C">
        <w:t xml:space="preserve"> London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Hillman, James (1983), ‘Healing Fictions’, Spring Publications</w:t>
      </w:r>
      <w:r>
        <w:t>,</w:t>
      </w:r>
      <w:r w:rsidRPr="0068207C">
        <w:t xml:space="preserve"> Connecticut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Jarrett, Lucinda (2007), ‘Creative Engagement in Palliative Care: New Perspectives on user involvement’, Radcliffe Publishing</w:t>
      </w:r>
      <w:r>
        <w:t>,</w:t>
      </w:r>
      <w:r w:rsidRPr="0068207C">
        <w:t xml:space="preserve"> Oxford</w:t>
      </w:r>
      <w:r>
        <w:t>.</w:t>
      </w:r>
    </w:p>
    <w:p w:rsidR="0068207C" w:rsidRPr="0068207C" w:rsidRDefault="0068207C" w:rsidP="0068207C">
      <w:pPr>
        <w:pStyle w:val="NormalTextBelow"/>
      </w:pPr>
      <w:r w:rsidRPr="0068207C">
        <w:t>Levine, Stephen K. (2009), ‘Trauma, Tragedy, Therapy: The Arts and Human Suffering’, Jessica Kingsley</w:t>
      </w:r>
      <w:r>
        <w:t>,</w:t>
      </w:r>
      <w:r w:rsidRPr="0068207C">
        <w:t xml:space="preserve"> London</w:t>
      </w:r>
      <w:r>
        <w:t>.</w:t>
      </w:r>
    </w:p>
    <w:p w:rsidR="0068207C" w:rsidRPr="0068207C" w:rsidRDefault="0068207C" w:rsidP="0068207C">
      <w:pPr>
        <w:pStyle w:val="NormalTextBelow"/>
      </w:pPr>
      <w:proofErr w:type="spellStart"/>
      <w:r w:rsidRPr="0068207C">
        <w:t>McNiff</w:t>
      </w:r>
      <w:proofErr w:type="spellEnd"/>
      <w:r w:rsidRPr="0068207C">
        <w:t xml:space="preserve">, Shaun (2004), ‘Art </w:t>
      </w:r>
      <w:r>
        <w:t>Heals’, Shambhala Publications,</w:t>
      </w:r>
      <w:r w:rsidRPr="0068207C">
        <w:t xml:space="preserve"> Boston</w:t>
      </w:r>
      <w:r>
        <w:t>.</w:t>
      </w:r>
    </w:p>
    <w:p w:rsidR="0068207C" w:rsidRDefault="0068207C" w:rsidP="0068207C">
      <w:pPr>
        <w:pStyle w:val="NormalTextBelow"/>
      </w:pPr>
      <w:proofErr w:type="spellStart"/>
      <w:r w:rsidRPr="0068207C">
        <w:t>McNiff</w:t>
      </w:r>
      <w:proofErr w:type="spellEnd"/>
      <w:r w:rsidRPr="0068207C">
        <w:t>, Shaun (1992), ‘Art as Medicine’, Shambhala Publications</w:t>
      </w:r>
      <w:r>
        <w:t>,</w:t>
      </w:r>
      <w:r w:rsidRPr="0068207C">
        <w:t xml:space="preserve"> Boston</w:t>
      </w:r>
      <w:r>
        <w:t>.</w:t>
      </w:r>
    </w:p>
    <w:p w:rsidR="0068207C" w:rsidRDefault="00B4079D" w:rsidP="0068207C">
      <w:pPr>
        <w:pStyle w:val="Heading2"/>
      </w:pPr>
      <w:r>
        <w:t xml:space="preserve">For </w:t>
      </w:r>
      <w:r w:rsidR="0068207C">
        <w:t>Jonathan Wittenberg</w:t>
      </w:r>
    </w:p>
    <w:p w:rsidR="0068207C" w:rsidRPr="0068207C" w:rsidRDefault="0068207C" w:rsidP="0068207C">
      <w:pPr>
        <w:pStyle w:val="NormalTextBelow"/>
      </w:pPr>
      <w:r w:rsidRPr="0068207C">
        <w:t xml:space="preserve">Wittenberg, Jonathan (2008) </w:t>
      </w:r>
      <w:r>
        <w:t>‘</w:t>
      </w:r>
      <w:r w:rsidRPr="0068207C">
        <w:t>The Silence of Dark Water: an inner journey</w:t>
      </w:r>
      <w:r>
        <w:t>’</w:t>
      </w:r>
      <w:r w:rsidRPr="0068207C">
        <w:t>, Robin Clark, London.</w:t>
      </w:r>
    </w:p>
    <w:p w:rsidR="0068207C" w:rsidRPr="0068207C" w:rsidRDefault="0068207C" w:rsidP="0068207C">
      <w:pPr>
        <w:pStyle w:val="NormalTextBelow"/>
      </w:pPr>
      <w:r w:rsidRPr="0068207C">
        <w:t xml:space="preserve">Wittenberg, Jonathan (2013) </w:t>
      </w:r>
      <w:r>
        <w:t>‘</w:t>
      </w:r>
      <w:r w:rsidRPr="0068207C">
        <w:t>Walking with the light: from Frankfurt to Finchley</w:t>
      </w:r>
      <w:r>
        <w:t>’</w:t>
      </w:r>
      <w:r w:rsidRPr="0068207C">
        <w:t>, Quartet Books, London.</w:t>
      </w:r>
    </w:p>
    <w:p w:rsidR="0068207C" w:rsidRPr="0068207C" w:rsidRDefault="0068207C" w:rsidP="0068207C">
      <w:pPr>
        <w:pStyle w:val="Heading2"/>
      </w:pPr>
      <w:r>
        <w:t>Other reading</w:t>
      </w:r>
    </w:p>
    <w:p w:rsidR="0068207C" w:rsidRPr="0068207C" w:rsidRDefault="0068207C" w:rsidP="0068207C">
      <w:pPr>
        <w:pStyle w:val="NormalTextBelow"/>
      </w:pPr>
      <w:r w:rsidRPr="0068207C">
        <w:t xml:space="preserve">Cobb, Mark (2001) </w:t>
      </w:r>
      <w:r>
        <w:t>‘</w:t>
      </w:r>
      <w:proofErr w:type="gramStart"/>
      <w:r w:rsidRPr="0068207C">
        <w:t>The</w:t>
      </w:r>
      <w:proofErr w:type="gramEnd"/>
      <w:r w:rsidRPr="0068207C">
        <w:t xml:space="preserve"> Dying Soul: Spiritual Care at the End of Life</w:t>
      </w:r>
      <w:r>
        <w:t>’</w:t>
      </w:r>
      <w:r w:rsidRPr="0068207C">
        <w:t>, Open University Press, Milton Keynes.</w:t>
      </w:r>
    </w:p>
    <w:p w:rsidR="0068207C" w:rsidRPr="0068207C" w:rsidRDefault="0068207C" w:rsidP="0068207C">
      <w:pPr>
        <w:pStyle w:val="NormalTextBelow"/>
      </w:pPr>
      <w:r w:rsidRPr="0068207C">
        <w:t xml:space="preserve">Kelly, Ewan (2012) </w:t>
      </w:r>
      <w:r>
        <w:t>‘</w:t>
      </w:r>
      <w:r w:rsidRPr="0068207C">
        <w:t>Personhood and Presence</w:t>
      </w:r>
      <w:r>
        <w:t>’</w:t>
      </w:r>
      <w:r w:rsidRPr="0068207C">
        <w:t>, T &amp; T Clark International, London.</w:t>
      </w:r>
    </w:p>
    <w:p w:rsidR="0068207C" w:rsidRPr="0068207C" w:rsidRDefault="0068207C" w:rsidP="0068207C">
      <w:pPr>
        <w:pStyle w:val="NormalTextBelow"/>
      </w:pPr>
      <w:r w:rsidRPr="0068207C">
        <w:t xml:space="preserve">Kirkpatrick, </w:t>
      </w:r>
      <w:proofErr w:type="spellStart"/>
      <w:r w:rsidRPr="0068207C">
        <w:t>Rober</w:t>
      </w:r>
      <w:proofErr w:type="spellEnd"/>
      <w:r w:rsidRPr="0068207C">
        <w:t xml:space="preserve"> [Ed.] (2014) </w:t>
      </w:r>
      <w:r>
        <w:t>‘</w:t>
      </w:r>
      <w:r w:rsidRPr="0068207C">
        <w:t>Final chapters: writings about the end of life</w:t>
      </w:r>
      <w:r>
        <w:t>’,</w:t>
      </w:r>
      <w:r w:rsidRPr="0068207C">
        <w:t>   Jessica Kingsley, London.</w:t>
      </w:r>
    </w:p>
    <w:p w:rsidR="0068207C" w:rsidRPr="0068207C" w:rsidRDefault="0068207C" w:rsidP="0068207C">
      <w:pPr>
        <w:pStyle w:val="NormalTextBelow"/>
      </w:pPr>
      <w:r w:rsidRPr="0068207C">
        <w:lastRenderedPageBreak/>
        <w:t xml:space="preserve">Leach, Jane &amp; Paterson, Michael (2010) </w:t>
      </w:r>
      <w:r>
        <w:t>‘</w:t>
      </w:r>
      <w:r w:rsidRPr="0068207C">
        <w:t>Pastoral Supervision: a handbook</w:t>
      </w:r>
      <w:r>
        <w:t>’</w:t>
      </w:r>
      <w:r w:rsidRPr="0068207C">
        <w:t>, Hymns Ancient and Modern Ltd, London.</w:t>
      </w:r>
    </w:p>
    <w:p w:rsidR="0068207C" w:rsidRPr="0068207C" w:rsidRDefault="0068207C" w:rsidP="0068207C">
      <w:pPr>
        <w:pStyle w:val="NormalTextBelow"/>
      </w:pPr>
      <w:proofErr w:type="spellStart"/>
      <w:r w:rsidRPr="0068207C">
        <w:t>Narayanasamy</w:t>
      </w:r>
      <w:proofErr w:type="spellEnd"/>
      <w:r w:rsidRPr="0068207C">
        <w:t xml:space="preserve">, Aru (2001) </w:t>
      </w:r>
      <w:r>
        <w:t>‘</w:t>
      </w:r>
      <w:r w:rsidRPr="0068207C">
        <w:t>Spiritual Care: A practical guide for nurses and healthcare practitioners</w:t>
      </w:r>
      <w:r>
        <w:t>’,</w:t>
      </w:r>
      <w:r w:rsidRPr="0068207C">
        <w:t xml:space="preserve"> Quay Books / Mark Allen Publishing, Lancaster.</w:t>
      </w:r>
    </w:p>
    <w:p w:rsidR="0068207C" w:rsidRPr="0068207C" w:rsidRDefault="0068207C" w:rsidP="0068207C">
      <w:pPr>
        <w:pStyle w:val="NormalTextBelow"/>
      </w:pPr>
      <w:r w:rsidRPr="0068207C">
        <w:t xml:space="preserve">Nolan, Steve (2012) </w:t>
      </w:r>
      <w:r>
        <w:t>‘</w:t>
      </w:r>
      <w:r w:rsidRPr="0068207C">
        <w:t>Spiritual Care at the end of life: the chaplain as a hopeful presence</w:t>
      </w:r>
      <w:r>
        <w:t>’</w:t>
      </w:r>
      <w:r w:rsidRPr="0068207C">
        <w:t xml:space="preserve">, Jessica </w:t>
      </w:r>
      <w:proofErr w:type="spellStart"/>
      <w:r w:rsidRPr="0068207C">
        <w:t>Kinhlsey</w:t>
      </w:r>
      <w:proofErr w:type="spellEnd"/>
      <w:r w:rsidRPr="0068207C">
        <w:t>, London.</w:t>
      </w:r>
    </w:p>
    <w:p w:rsidR="0068207C" w:rsidRPr="0068207C" w:rsidRDefault="0068207C" w:rsidP="0068207C">
      <w:pPr>
        <w:pStyle w:val="NormalTextBelow"/>
      </w:pPr>
      <w:r w:rsidRPr="0068207C">
        <w:t>Oliver, Stephen [</w:t>
      </w:r>
      <w:proofErr w:type="spellStart"/>
      <w:proofErr w:type="gramStart"/>
      <w:r w:rsidRPr="0068207C">
        <w:t>ed</w:t>
      </w:r>
      <w:proofErr w:type="spellEnd"/>
      <w:proofErr w:type="gramEnd"/>
      <w:r w:rsidRPr="0068207C">
        <w:t xml:space="preserve">) (2013) </w:t>
      </w:r>
      <w:r>
        <w:t>‘</w:t>
      </w:r>
      <w:r w:rsidRPr="0068207C">
        <w:t>Inside Grief</w:t>
      </w:r>
      <w:r>
        <w:t>’</w:t>
      </w:r>
      <w:r w:rsidRPr="0068207C">
        <w:t>, SPCK, London.</w:t>
      </w:r>
    </w:p>
    <w:p w:rsidR="0068207C" w:rsidRPr="0068207C" w:rsidRDefault="0068207C" w:rsidP="0068207C">
      <w:pPr>
        <w:pStyle w:val="NormalTextBelow"/>
      </w:pPr>
      <w:r w:rsidRPr="0068207C">
        <w:t xml:space="preserve">Taylor, Barbara Brown (2009) </w:t>
      </w:r>
      <w:r>
        <w:t>‘</w:t>
      </w:r>
      <w:proofErr w:type="gramStart"/>
      <w:r w:rsidRPr="0068207C">
        <w:t>An</w:t>
      </w:r>
      <w:proofErr w:type="gramEnd"/>
      <w:r w:rsidRPr="0068207C">
        <w:t xml:space="preserve"> altar in the world: finding the sacred beneath our feet</w:t>
      </w:r>
      <w:r>
        <w:t>’</w:t>
      </w:r>
      <w:r w:rsidRPr="0068207C">
        <w:t>, Canterbury Press, Norwich.</w:t>
      </w:r>
    </w:p>
    <w:p w:rsidR="00A80B7A" w:rsidRPr="0068207C" w:rsidRDefault="0068207C" w:rsidP="0068207C">
      <w:pPr>
        <w:pStyle w:val="NormalTextBelow"/>
      </w:pPr>
      <w:r w:rsidRPr="0068207C">
        <w:t xml:space="preserve">Whorton, Bob (2011) </w:t>
      </w:r>
      <w:r>
        <w:t>‘</w:t>
      </w:r>
      <w:r w:rsidRPr="0068207C">
        <w:t>Reflective caring: imaginative listening to pastoral experiences</w:t>
      </w:r>
      <w:r>
        <w:t>’</w:t>
      </w:r>
      <w:r w:rsidRPr="0068207C">
        <w:t>, SPCK, London.</w:t>
      </w:r>
      <w:bookmarkStart w:id="0" w:name="_GoBack"/>
      <w:bookmarkEnd w:id="0"/>
    </w:p>
    <w:sectPr w:rsidR="00A80B7A" w:rsidRPr="0068207C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A"/>
    <w:rsid w:val="00016BDC"/>
    <w:rsid w:val="000771CA"/>
    <w:rsid w:val="005D7278"/>
    <w:rsid w:val="00614327"/>
    <w:rsid w:val="0068207C"/>
    <w:rsid w:val="007C3FCE"/>
    <w:rsid w:val="00840F1D"/>
    <w:rsid w:val="00A80B7A"/>
    <w:rsid w:val="00AA5165"/>
    <w:rsid w:val="00B259D2"/>
    <w:rsid w:val="00B4079D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68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2015-05-05T20:21:00Z</dcterms:created>
  <dcterms:modified xsi:type="dcterms:W3CDTF">2015-05-05T21:31:00Z</dcterms:modified>
</cp:coreProperties>
</file>