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546" w:rsidRDefault="008E4DD9" w:rsidP="004B65A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C4BC8" wp14:editId="029404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3040" cy="14630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4" t="5563" r="5201" b="5433"/>
                    <a:stretch/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546">
        <w:t xml:space="preserve">Annual General </w:t>
      </w:r>
      <w:r w:rsidR="00647546" w:rsidRPr="004B65AD">
        <w:t>Meeting</w:t>
      </w:r>
    </w:p>
    <w:p w:rsidR="00647546" w:rsidRPr="004B65AD" w:rsidRDefault="00647546" w:rsidP="00647546">
      <w:pPr>
        <w:pStyle w:val="Heading3"/>
        <w:rPr>
          <w:b w:val="0"/>
        </w:rPr>
      </w:pPr>
      <w:r w:rsidRPr="004B65AD">
        <w:rPr>
          <w:b w:val="0"/>
        </w:rPr>
        <w:t>Tuesday 19</w:t>
      </w:r>
      <w:r w:rsidR="004B65AD">
        <w:rPr>
          <w:b w:val="0"/>
        </w:rPr>
        <w:t>th</w:t>
      </w:r>
      <w:r w:rsidRPr="004B65AD">
        <w:rPr>
          <w:b w:val="0"/>
        </w:rPr>
        <w:t xml:space="preserve"> </w:t>
      </w:r>
      <w:r w:rsidRPr="004B65AD">
        <w:rPr>
          <w:b w:val="0"/>
        </w:rPr>
        <w:t>May</w:t>
      </w:r>
      <w:r w:rsidR="004B65AD">
        <w:rPr>
          <w:b w:val="0"/>
        </w:rPr>
        <w:t>,</w:t>
      </w:r>
      <w:r w:rsidRPr="004B65AD">
        <w:rPr>
          <w:b w:val="0"/>
        </w:rPr>
        <w:t xml:space="preserve"> 2015</w:t>
      </w:r>
    </w:p>
    <w:p w:rsidR="00647546" w:rsidRPr="004B65AD" w:rsidRDefault="00647546" w:rsidP="00647546">
      <w:pPr>
        <w:pStyle w:val="Heading3"/>
        <w:rPr>
          <w:b w:val="0"/>
        </w:rPr>
      </w:pPr>
      <w:r w:rsidRPr="004B65AD">
        <w:rPr>
          <w:b w:val="0"/>
        </w:rPr>
        <w:t>The Ha</w:t>
      </w:r>
      <w:r w:rsidRPr="004B65AD">
        <w:rPr>
          <w:b w:val="0"/>
        </w:rPr>
        <w:t>yes Conference Centre, Swanwick</w:t>
      </w:r>
    </w:p>
    <w:p w:rsidR="00647546" w:rsidRDefault="00647546" w:rsidP="00647546">
      <w:pPr>
        <w:pStyle w:val="Heading3"/>
      </w:pPr>
    </w:p>
    <w:p w:rsidR="00647546" w:rsidRDefault="00647546" w:rsidP="00647546">
      <w:pPr>
        <w:pStyle w:val="Heading3"/>
      </w:pPr>
    </w:p>
    <w:p w:rsidR="00647546" w:rsidRPr="00647546" w:rsidRDefault="00647546" w:rsidP="00647546">
      <w:pPr>
        <w:pStyle w:val="Heading3"/>
      </w:pPr>
    </w:p>
    <w:p w:rsidR="00647546" w:rsidRPr="004B65AD" w:rsidRDefault="00647546" w:rsidP="004B65AD">
      <w:pPr>
        <w:pStyle w:val="Heading1"/>
      </w:pPr>
      <w:r w:rsidRPr="004B65AD">
        <w:t>Agenda</w:t>
      </w:r>
    </w:p>
    <w:p w:rsidR="00647546" w:rsidRDefault="004B65AD" w:rsidP="004B65AD">
      <w:pPr>
        <w:pStyle w:val="Heading4"/>
      </w:pPr>
      <w:r>
        <w:t>1. Apologies for absence</w:t>
      </w:r>
    </w:p>
    <w:p w:rsidR="00647546" w:rsidRDefault="004B65AD" w:rsidP="004B65AD">
      <w:pPr>
        <w:pStyle w:val="Heading4"/>
      </w:pPr>
      <w:r>
        <w:t>2. Minutes of the AGM 2014</w:t>
      </w:r>
      <w:bookmarkStart w:id="0" w:name="_GoBack"/>
      <w:bookmarkEnd w:id="0"/>
    </w:p>
    <w:p w:rsidR="00647546" w:rsidRDefault="00647546" w:rsidP="004B65AD">
      <w:pPr>
        <w:pStyle w:val="Heading4"/>
      </w:pPr>
      <w:r>
        <w:t xml:space="preserve">3. Matters arising </w:t>
      </w:r>
    </w:p>
    <w:p w:rsidR="00647546" w:rsidRDefault="00647546" w:rsidP="004B65AD">
      <w:pPr>
        <w:pStyle w:val="Heading4"/>
      </w:pPr>
      <w:r>
        <w:t>4. President’s Report:</w:t>
      </w:r>
      <w:r>
        <w:tab/>
      </w:r>
      <w:r>
        <w:tab/>
      </w:r>
      <w:r>
        <w:tab/>
      </w:r>
      <w:r>
        <w:rPr>
          <w:i/>
          <w:iCs/>
        </w:rPr>
        <w:t>Judy Davies</w:t>
      </w:r>
    </w:p>
    <w:p w:rsidR="00647546" w:rsidRDefault="00647546" w:rsidP="004B65AD">
      <w:pPr>
        <w:pStyle w:val="Heading4"/>
      </w:pPr>
      <w:r>
        <w:t>5. Treasurer’s Report:</w:t>
      </w:r>
      <w:r>
        <w:tab/>
      </w:r>
      <w:r>
        <w:tab/>
      </w:r>
      <w:r>
        <w:tab/>
      </w:r>
      <w:r>
        <w:rPr>
          <w:i/>
          <w:iCs/>
        </w:rPr>
        <w:t>Margery Colli</w:t>
      </w:r>
      <w:r w:rsidR="004B65AD">
        <w:rPr>
          <w:i/>
          <w:iCs/>
        </w:rPr>
        <w:t>n</w:t>
      </w:r>
    </w:p>
    <w:p w:rsidR="00647546" w:rsidRDefault="00647546" w:rsidP="004B65AD">
      <w:pPr>
        <w:pStyle w:val="Heading4"/>
      </w:pPr>
      <w:r>
        <w:t>6. Membership Report:</w:t>
      </w:r>
      <w:r>
        <w:tab/>
      </w:r>
      <w:r>
        <w:tab/>
      </w:r>
      <w:r>
        <w:tab/>
      </w:r>
      <w:r>
        <w:rPr>
          <w:i/>
          <w:iCs/>
        </w:rPr>
        <w:t>Mike Rattenbury</w:t>
      </w:r>
    </w:p>
    <w:p w:rsidR="00647546" w:rsidRDefault="00647546" w:rsidP="004B65AD">
      <w:pPr>
        <w:pStyle w:val="Heading4"/>
      </w:pPr>
      <w:r>
        <w:t xml:space="preserve">7. </w:t>
      </w:r>
      <w:r w:rsidRPr="00647546">
        <w:t>Website</w:t>
      </w:r>
      <w:r>
        <w:t xml:space="preserve"> </w:t>
      </w:r>
      <w:r w:rsidRPr="004B65AD">
        <w:t>Report</w:t>
      </w:r>
      <w:r>
        <w:t>:</w:t>
      </w:r>
      <w:r>
        <w:tab/>
      </w:r>
      <w:r>
        <w:tab/>
      </w:r>
      <w:r>
        <w:tab/>
      </w:r>
      <w:r>
        <w:rPr>
          <w:i/>
          <w:iCs/>
        </w:rPr>
        <w:t>Mike Rattenbury</w:t>
      </w:r>
    </w:p>
    <w:p w:rsidR="00647546" w:rsidRDefault="00647546" w:rsidP="004B65AD">
      <w:pPr>
        <w:pStyle w:val="Heading4"/>
      </w:pPr>
      <w:r>
        <w:t>8. Reports from oth</w:t>
      </w:r>
      <w:r w:rsidR="004B65AD">
        <w:t>er representatives, to include:</w:t>
      </w:r>
    </w:p>
    <w:p w:rsidR="00647546" w:rsidRDefault="004B65AD" w:rsidP="004B65AD">
      <w:pPr>
        <w:pStyle w:val="NormalIndentSpace"/>
      </w:pPr>
      <w:r>
        <w:t>Healthcare Chaplaincy Faith &amp; Belief Group (</w:t>
      </w:r>
      <w:r w:rsidRPr="004B65AD">
        <w:t>HCFBG</w:t>
      </w:r>
      <w:r>
        <w:t>)</w:t>
      </w:r>
      <w:r>
        <w:tab/>
      </w:r>
      <w:r w:rsidR="00647546">
        <w:rPr>
          <w:i/>
          <w:iCs/>
        </w:rPr>
        <w:t>Richard Warhurst</w:t>
      </w:r>
    </w:p>
    <w:p w:rsidR="00647546" w:rsidRDefault="00647546" w:rsidP="004B65AD">
      <w:pPr>
        <w:pStyle w:val="NormalIndentSpace"/>
      </w:pPr>
      <w:r>
        <w:t>European Network of Health Care Chaplaincy (ENHCC)</w:t>
      </w:r>
      <w:r>
        <w:tab/>
      </w:r>
      <w:r>
        <w:rPr>
          <w:i/>
          <w:iCs/>
        </w:rPr>
        <w:t>Judy Davies</w:t>
      </w:r>
    </w:p>
    <w:p w:rsidR="00647546" w:rsidRDefault="00647546" w:rsidP="004B65AD">
      <w:pPr>
        <w:pStyle w:val="NormalIndentSpace"/>
      </w:pPr>
      <w:r>
        <w:t>European Association for Palliative Care (EAPC)</w:t>
      </w:r>
      <w:r w:rsidR="004B65AD">
        <w:tab/>
      </w:r>
      <w:r w:rsidR="004B65AD" w:rsidRPr="004B65AD">
        <w:rPr>
          <w:i/>
        </w:rPr>
        <w:t>Gary Windon</w:t>
      </w:r>
    </w:p>
    <w:p w:rsidR="00647546" w:rsidRDefault="00647546" w:rsidP="004B65AD">
      <w:pPr>
        <w:pStyle w:val="NormalIndentSpace"/>
      </w:pPr>
      <w:r>
        <w:t>NI Healthcare Chaplains Association (NICA)</w:t>
      </w:r>
      <w:r>
        <w:tab/>
      </w:r>
      <w:r>
        <w:rPr>
          <w:i/>
          <w:iCs/>
        </w:rPr>
        <w:t>Matthew Hagan</w:t>
      </w:r>
    </w:p>
    <w:p w:rsidR="00647546" w:rsidRDefault="00647546" w:rsidP="004B65AD">
      <w:pPr>
        <w:pStyle w:val="NormalIndent"/>
      </w:pPr>
      <w:r>
        <w:t xml:space="preserve">Scottish Association of </w:t>
      </w:r>
      <w:r w:rsidRPr="004B65AD">
        <w:t>Chaplains</w:t>
      </w:r>
      <w:r>
        <w:t xml:space="preserve"> in </w:t>
      </w:r>
      <w:r w:rsidRPr="004B65AD">
        <w:t>Healthcare</w:t>
      </w:r>
      <w:r>
        <w:t xml:space="preserve"> (SACH)</w:t>
      </w:r>
      <w:r>
        <w:tab/>
      </w:r>
      <w:r>
        <w:rPr>
          <w:i/>
          <w:iCs/>
        </w:rPr>
        <w:t>M</w:t>
      </w:r>
      <w:r>
        <w:rPr>
          <w:i/>
          <w:iCs/>
        </w:rPr>
        <w:t>argery Collin</w:t>
      </w:r>
    </w:p>
    <w:p w:rsidR="00647546" w:rsidRDefault="00647546" w:rsidP="004B65AD">
      <w:pPr>
        <w:pStyle w:val="Heading4"/>
      </w:pPr>
      <w:r>
        <w:t xml:space="preserve">9. </w:t>
      </w:r>
      <w:r w:rsidR="004B65AD">
        <w:t>Suggestions for future projects</w:t>
      </w:r>
    </w:p>
    <w:p w:rsidR="00647546" w:rsidRDefault="004B65AD" w:rsidP="004B65AD">
      <w:pPr>
        <w:pStyle w:val="Heading4"/>
      </w:pPr>
      <w:r>
        <w:t>10. CLFE discussion paper</w:t>
      </w:r>
    </w:p>
    <w:p w:rsidR="00647546" w:rsidRDefault="004B65AD" w:rsidP="004B65AD">
      <w:pPr>
        <w:pStyle w:val="Heading4"/>
      </w:pPr>
      <w:r>
        <w:t>11. Elections to the Executive</w:t>
      </w:r>
    </w:p>
    <w:p w:rsidR="00D03533" w:rsidRPr="00647546" w:rsidRDefault="004B65AD" w:rsidP="004B65AD">
      <w:pPr>
        <w:pStyle w:val="Heading4"/>
      </w:pPr>
      <w:r>
        <w:t>12. Any other Business</w:t>
      </w:r>
    </w:p>
    <w:sectPr w:rsidR="00D03533" w:rsidRPr="00647546" w:rsidSect="004B65AD">
      <w:pgSz w:w="11906" w:h="16838" w:code="9"/>
      <w:pgMar w:top="1440" w:right="1080" w:bottom="144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D9"/>
    <w:rsid w:val="00446855"/>
    <w:rsid w:val="004B65AD"/>
    <w:rsid w:val="00574A7F"/>
    <w:rsid w:val="005D7278"/>
    <w:rsid w:val="00647546"/>
    <w:rsid w:val="007C3FCE"/>
    <w:rsid w:val="00840F1D"/>
    <w:rsid w:val="008E4DD9"/>
    <w:rsid w:val="00AA5165"/>
    <w:rsid w:val="00B259D2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546"/>
    <w:pPr>
      <w:jc w:val="both"/>
    </w:pPr>
    <w:rPr>
      <w:rFonts w:ascii="Arial" w:hAnsi="Arial"/>
      <w:sz w:val="28"/>
      <w:szCs w:val="24"/>
    </w:rPr>
  </w:style>
  <w:style w:type="paragraph" w:styleId="Heading1">
    <w:name w:val="heading 1"/>
    <w:basedOn w:val="NormalText"/>
    <w:next w:val="Normal"/>
    <w:qFormat/>
    <w:rsid w:val="004B65AD"/>
    <w:pPr>
      <w:spacing w:before="360"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Text"/>
    <w:qFormat/>
    <w:rsid w:val="008E4DD9"/>
    <w:pPr>
      <w:jc w:val="both"/>
      <w:outlineLvl w:val="1"/>
    </w:pPr>
  </w:style>
  <w:style w:type="paragraph" w:styleId="Heading3">
    <w:name w:val="heading 3"/>
    <w:basedOn w:val="NormalText"/>
    <w:next w:val="NormalText"/>
    <w:qFormat/>
    <w:rsid w:val="00647546"/>
    <w:pPr>
      <w:jc w:val="right"/>
      <w:outlineLvl w:val="2"/>
    </w:pPr>
    <w:rPr>
      <w:b/>
    </w:rPr>
  </w:style>
  <w:style w:type="paragraph" w:styleId="Heading4">
    <w:name w:val="heading 4"/>
    <w:basedOn w:val="NormalText"/>
    <w:next w:val="NormalText"/>
    <w:qFormat/>
    <w:rsid w:val="004B65AD"/>
    <w:pPr>
      <w:keepNext/>
      <w:spacing w:before="360" w:after="60"/>
      <w:jc w:val="left"/>
      <w:outlineLvl w:val="3"/>
    </w:pPr>
    <w:rPr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4B65AD"/>
    <w:pPr>
      <w:spacing w:after="480"/>
      <w:jc w:val="right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4B65AD"/>
    <w:pPr>
      <w:tabs>
        <w:tab w:val="clear" w:pos="720"/>
        <w:tab w:val="left" w:pos="1440"/>
      </w:tabs>
      <w:ind w:left="432"/>
    </w:pPr>
  </w:style>
  <w:style w:type="paragraph" w:customStyle="1" w:styleId="NormalIndentSpace">
    <w:name w:val="Normal Indent Space"/>
    <w:basedOn w:val="NormalIndent"/>
    <w:next w:val="NormalIndent"/>
    <w:rsid w:val="004B65AD"/>
    <w:pPr>
      <w:spacing w:before="120" w:after="60"/>
    </w:pPr>
  </w:style>
  <w:style w:type="paragraph" w:customStyle="1" w:styleId="Default">
    <w:name w:val="Default"/>
    <w:rsid w:val="008E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E4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546"/>
    <w:pPr>
      <w:jc w:val="both"/>
    </w:pPr>
    <w:rPr>
      <w:rFonts w:ascii="Arial" w:hAnsi="Arial"/>
      <w:sz w:val="28"/>
      <w:szCs w:val="24"/>
    </w:rPr>
  </w:style>
  <w:style w:type="paragraph" w:styleId="Heading1">
    <w:name w:val="heading 1"/>
    <w:basedOn w:val="NormalText"/>
    <w:next w:val="Normal"/>
    <w:qFormat/>
    <w:rsid w:val="004B65AD"/>
    <w:pPr>
      <w:spacing w:before="360"/>
      <w:jc w:val="center"/>
      <w:outlineLvl w:val="0"/>
    </w:pPr>
    <w:rPr>
      <w:b/>
      <w:sz w:val="32"/>
    </w:rPr>
  </w:style>
  <w:style w:type="paragraph" w:styleId="Heading2">
    <w:name w:val="heading 2"/>
    <w:basedOn w:val="Heading1"/>
    <w:next w:val="NormalText"/>
    <w:qFormat/>
    <w:rsid w:val="008E4DD9"/>
    <w:pPr>
      <w:jc w:val="both"/>
      <w:outlineLvl w:val="1"/>
    </w:pPr>
  </w:style>
  <w:style w:type="paragraph" w:styleId="Heading3">
    <w:name w:val="heading 3"/>
    <w:basedOn w:val="NormalText"/>
    <w:next w:val="NormalText"/>
    <w:qFormat/>
    <w:rsid w:val="00647546"/>
    <w:pPr>
      <w:jc w:val="right"/>
      <w:outlineLvl w:val="2"/>
    </w:pPr>
    <w:rPr>
      <w:b/>
    </w:rPr>
  </w:style>
  <w:style w:type="paragraph" w:styleId="Heading4">
    <w:name w:val="heading 4"/>
    <w:basedOn w:val="NormalText"/>
    <w:next w:val="NormalText"/>
    <w:qFormat/>
    <w:rsid w:val="004B65AD"/>
    <w:pPr>
      <w:keepNext/>
      <w:spacing w:before="360" w:after="60"/>
      <w:jc w:val="left"/>
      <w:outlineLvl w:val="3"/>
    </w:pPr>
    <w:rPr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4B65AD"/>
    <w:pPr>
      <w:spacing w:after="480"/>
      <w:jc w:val="right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4B65AD"/>
    <w:pPr>
      <w:tabs>
        <w:tab w:val="clear" w:pos="720"/>
        <w:tab w:val="left" w:pos="1440"/>
      </w:tabs>
      <w:ind w:left="432"/>
    </w:pPr>
  </w:style>
  <w:style w:type="paragraph" w:customStyle="1" w:styleId="NormalIndentSpace">
    <w:name w:val="Normal Indent Space"/>
    <w:basedOn w:val="NormalIndent"/>
    <w:next w:val="NormalIndent"/>
    <w:rsid w:val="004B65AD"/>
    <w:pPr>
      <w:spacing w:before="120" w:after="60"/>
    </w:pPr>
  </w:style>
  <w:style w:type="paragraph" w:customStyle="1" w:styleId="Default">
    <w:name w:val="Default"/>
    <w:rsid w:val="008E4D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8E4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E4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14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2015-04-30T19:35:00Z</dcterms:created>
  <dcterms:modified xsi:type="dcterms:W3CDTF">2015-04-30T19:49:00Z</dcterms:modified>
</cp:coreProperties>
</file>